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6A170E" w:rsidRPr="006A170E" w:rsidTr="006A170E">
        <w:tc>
          <w:tcPr>
            <w:tcW w:w="5245" w:type="dxa"/>
          </w:tcPr>
          <w:p w:rsidR="006A170E" w:rsidRPr="006A170E" w:rsidRDefault="006A170E">
            <w:pPr>
              <w:ind w:left="142"/>
              <w:rPr>
                <w:color w:val="000000"/>
                <w:sz w:val="24"/>
                <w:szCs w:val="24"/>
              </w:rPr>
            </w:pPr>
            <w:r w:rsidRPr="006A170E">
              <w:rPr>
                <w:color w:val="000000"/>
                <w:sz w:val="24"/>
                <w:szCs w:val="24"/>
              </w:rPr>
              <w:t>Рассмотрено на заседании</w:t>
            </w:r>
          </w:p>
          <w:p w:rsidR="006A170E" w:rsidRPr="006A170E" w:rsidRDefault="006A170E">
            <w:pPr>
              <w:ind w:left="142"/>
              <w:rPr>
                <w:color w:val="000000"/>
                <w:sz w:val="24"/>
                <w:szCs w:val="24"/>
              </w:rPr>
            </w:pPr>
            <w:r w:rsidRPr="006A170E">
              <w:rPr>
                <w:color w:val="000000"/>
                <w:sz w:val="24"/>
                <w:szCs w:val="24"/>
              </w:rPr>
              <w:t>ПЦК Электротехнических дисциплин</w:t>
            </w:r>
          </w:p>
          <w:p w:rsidR="006A170E" w:rsidRPr="006A170E" w:rsidRDefault="006A170E">
            <w:pPr>
              <w:ind w:left="142"/>
              <w:rPr>
                <w:color w:val="000000"/>
                <w:sz w:val="24"/>
                <w:szCs w:val="24"/>
              </w:rPr>
            </w:pPr>
            <w:r w:rsidRPr="006A170E">
              <w:rPr>
                <w:color w:val="000000"/>
                <w:sz w:val="24"/>
                <w:szCs w:val="24"/>
              </w:rPr>
              <w:t>Протокол № 7 от «17» марта 2021 г.</w:t>
            </w:r>
          </w:p>
          <w:p w:rsidR="006A170E" w:rsidRPr="006A170E" w:rsidRDefault="006A170E">
            <w:pPr>
              <w:ind w:left="142"/>
              <w:rPr>
                <w:color w:val="000000"/>
                <w:sz w:val="24"/>
                <w:szCs w:val="24"/>
              </w:rPr>
            </w:pPr>
            <w:r w:rsidRPr="006A170E">
              <w:rPr>
                <w:color w:val="000000"/>
                <w:sz w:val="24"/>
                <w:szCs w:val="24"/>
              </w:rPr>
              <w:t>Председатель _________________Ланских С.П.</w:t>
            </w:r>
          </w:p>
          <w:p w:rsidR="006A170E" w:rsidRPr="006A170E" w:rsidRDefault="006A170E">
            <w:pPr>
              <w:spacing w:before="7" w:line="277" w:lineRule="exact"/>
              <w:ind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170E" w:rsidRPr="006A170E" w:rsidRDefault="006A170E">
            <w:pPr>
              <w:jc w:val="right"/>
              <w:rPr>
                <w:sz w:val="24"/>
                <w:szCs w:val="24"/>
              </w:rPr>
            </w:pPr>
            <w:r w:rsidRPr="006A170E">
              <w:rPr>
                <w:sz w:val="24"/>
                <w:szCs w:val="24"/>
              </w:rPr>
              <w:t>СОГЛАСОВАНО</w:t>
            </w:r>
          </w:p>
          <w:p w:rsidR="006A170E" w:rsidRPr="006A170E" w:rsidRDefault="006A170E">
            <w:pPr>
              <w:jc w:val="right"/>
              <w:rPr>
                <w:sz w:val="24"/>
                <w:szCs w:val="24"/>
              </w:rPr>
            </w:pPr>
            <w:r w:rsidRPr="006A170E">
              <w:rPr>
                <w:sz w:val="24"/>
                <w:szCs w:val="24"/>
              </w:rPr>
              <w:t xml:space="preserve">Заместитель директора </w:t>
            </w:r>
          </w:p>
          <w:p w:rsidR="006A170E" w:rsidRPr="006A170E" w:rsidRDefault="006A170E">
            <w:pPr>
              <w:jc w:val="right"/>
              <w:rPr>
                <w:sz w:val="24"/>
                <w:szCs w:val="24"/>
              </w:rPr>
            </w:pPr>
            <w:r w:rsidRPr="006A170E">
              <w:rPr>
                <w:sz w:val="24"/>
                <w:szCs w:val="24"/>
              </w:rPr>
              <w:t>по учебной работе</w:t>
            </w:r>
          </w:p>
          <w:p w:rsidR="006A170E" w:rsidRPr="006A170E" w:rsidRDefault="006A170E">
            <w:pPr>
              <w:jc w:val="right"/>
              <w:rPr>
                <w:sz w:val="24"/>
                <w:szCs w:val="24"/>
              </w:rPr>
            </w:pPr>
            <w:r w:rsidRPr="006A170E">
              <w:rPr>
                <w:sz w:val="24"/>
                <w:szCs w:val="24"/>
              </w:rPr>
              <w:t>________Н.Ю. </w:t>
            </w:r>
            <w:proofErr w:type="spellStart"/>
            <w:r w:rsidRPr="006A170E">
              <w:rPr>
                <w:sz w:val="24"/>
                <w:szCs w:val="24"/>
              </w:rPr>
              <w:t>Мершина</w:t>
            </w:r>
            <w:proofErr w:type="spellEnd"/>
          </w:p>
          <w:p w:rsidR="006A170E" w:rsidRPr="006A170E" w:rsidRDefault="006A170E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6A170E">
              <w:rPr>
                <w:sz w:val="24"/>
                <w:szCs w:val="24"/>
              </w:rPr>
              <w:t>«___</w:t>
            </w:r>
            <w:proofErr w:type="gramStart"/>
            <w:r w:rsidRPr="006A170E">
              <w:rPr>
                <w:sz w:val="24"/>
                <w:szCs w:val="24"/>
              </w:rPr>
              <w:t>_»_</w:t>
            </w:r>
            <w:proofErr w:type="gramEnd"/>
            <w:r w:rsidRPr="006A170E">
              <w:rPr>
                <w:sz w:val="24"/>
                <w:szCs w:val="24"/>
              </w:rPr>
              <w:t>_________2021 г</w:t>
            </w:r>
          </w:p>
          <w:p w:rsidR="006A170E" w:rsidRPr="006A170E" w:rsidRDefault="006A170E">
            <w:pPr>
              <w:spacing w:before="7" w:line="277" w:lineRule="exact"/>
              <w:ind w:right="7"/>
              <w:jc w:val="center"/>
              <w:rPr>
                <w:sz w:val="24"/>
                <w:szCs w:val="24"/>
              </w:rPr>
            </w:pPr>
          </w:p>
        </w:tc>
      </w:tr>
    </w:tbl>
    <w:p w:rsid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C56D3" w:rsidRDefault="00871285" w:rsidP="008A6631">
      <w:pPr>
        <w:ind w:firstLine="709"/>
        <w:jc w:val="center"/>
        <w:rPr>
          <w:b/>
          <w:bCs/>
          <w:color w:val="000000"/>
          <w:sz w:val="27"/>
          <w:szCs w:val="27"/>
          <w:lang w:eastAsia="ru-RU"/>
        </w:rPr>
      </w:pPr>
      <w:r w:rsidRPr="00871285">
        <w:rPr>
          <w:b/>
          <w:bCs/>
          <w:color w:val="000000"/>
          <w:sz w:val="27"/>
          <w:szCs w:val="27"/>
          <w:lang w:eastAsia="ru-RU"/>
        </w:rPr>
        <w:t>ПОЛОЖЕНИЕ</w:t>
      </w:r>
      <w:r w:rsidRPr="00871285">
        <w:rPr>
          <w:b/>
          <w:bCs/>
          <w:color w:val="000000"/>
          <w:sz w:val="27"/>
          <w:szCs w:val="27"/>
          <w:lang w:eastAsia="ru-RU"/>
        </w:rPr>
        <w:br/>
        <w:t xml:space="preserve">о </w:t>
      </w:r>
      <w:r w:rsidR="008A6631">
        <w:rPr>
          <w:b/>
          <w:bCs/>
          <w:color w:val="000000"/>
          <w:sz w:val="27"/>
          <w:szCs w:val="27"/>
          <w:lang w:eastAsia="ru-RU"/>
        </w:rPr>
        <w:t>к</w:t>
      </w:r>
      <w:r w:rsidR="008A6631" w:rsidRPr="008A6631">
        <w:rPr>
          <w:b/>
          <w:bCs/>
          <w:color w:val="000000"/>
          <w:sz w:val="27"/>
          <w:szCs w:val="27"/>
          <w:lang w:eastAsia="ru-RU"/>
        </w:rPr>
        <w:t>онкурс</w:t>
      </w:r>
      <w:r w:rsidR="008A6631">
        <w:rPr>
          <w:b/>
          <w:bCs/>
          <w:color w:val="000000"/>
          <w:sz w:val="27"/>
          <w:szCs w:val="27"/>
          <w:lang w:eastAsia="ru-RU"/>
        </w:rPr>
        <w:t>е</w:t>
      </w:r>
      <w:r w:rsidR="008A6631" w:rsidRPr="008A6631">
        <w:rPr>
          <w:b/>
          <w:bCs/>
          <w:color w:val="000000"/>
          <w:sz w:val="27"/>
          <w:szCs w:val="27"/>
          <w:lang w:eastAsia="ru-RU"/>
        </w:rPr>
        <w:t xml:space="preserve"> профессионального мастерства по программированию </w:t>
      </w:r>
    </w:p>
    <w:p w:rsidR="008A6631" w:rsidRDefault="008A6631" w:rsidP="008A6631">
      <w:pPr>
        <w:ind w:firstLine="709"/>
        <w:jc w:val="center"/>
        <w:rPr>
          <w:b/>
          <w:bCs/>
          <w:color w:val="000000"/>
          <w:sz w:val="27"/>
          <w:szCs w:val="27"/>
          <w:lang w:eastAsia="ru-RU"/>
        </w:rPr>
      </w:pPr>
      <w:r w:rsidRPr="008A6631">
        <w:rPr>
          <w:b/>
          <w:bCs/>
          <w:color w:val="000000"/>
          <w:sz w:val="27"/>
          <w:szCs w:val="27"/>
          <w:lang w:eastAsia="ru-RU"/>
        </w:rPr>
        <w:t>АРДУИНО</w:t>
      </w:r>
    </w:p>
    <w:p w:rsidR="008A6631" w:rsidRDefault="008A6631" w:rsidP="008A6631">
      <w:pPr>
        <w:ind w:firstLine="709"/>
        <w:jc w:val="both"/>
        <w:rPr>
          <w:b/>
          <w:bCs/>
          <w:color w:val="000000"/>
          <w:sz w:val="27"/>
          <w:szCs w:val="27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b/>
          <w:bCs/>
          <w:color w:val="000000"/>
          <w:sz w:val="27"/>
          <w:szCs w:val="27"/>
          <w:lang w:eastAsia="ru-RU"/>
        </w:rPr>
        <w:t>1 Общие положения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Настоящее Положение разработано в соответствии с Законом Российской Федерации «Об образовании», Типовым положением об учреждении среднего профессионального образования.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Конкурс представляет собой соревнование, предусматривающее выполнение конкретных заданий с последующей оценкой качества.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Конкурс призван способствовать выявлению, распространению и внедрению в учебный процесс рациональных методов и приемов труда, современных технологий и на этой основе совершенствованию организации и содержания трудового, профессионального обучения и воспитания.</w:t>
      </w:r>
    </w:p>
    <w:p w:rsidR="008A6631" w:rsidRDefault="008A6631" w:rsidP="008A6631">
      <w:pPr>
        <w:ind w:firstLine="709"/>
        <w:jc w:val="both"/>
        <w:rPr>
          <w:b/>
          <w:bCs/>
          <w:color w:val="000000"/>
          <w:sz w:val="27"/>
          <w:szCs w:val="27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b/>
          <w:bCs/>
          <w:color w:val="000000"/>
          <w:sz w:val="27"/>
          <w:szCs w:val="27"/>
          <w:lang w:eastAsia="ru-RU"/>
        </w:rPr>
        <w:t>2 Цели и задачи конкурса</w:t>
      </w:r>
    </w:p>
    <w:p w:rsidR="008A6631" w:rsidRDefault="008A6631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 xml:space="preserve">2.1 </w:t>
      </w:r>
      <w:r w:rsidR="008A6631" w:rsidRPr="008A6631">
        <w:rPr>
          <w:color w:val="000000"/>
          <w:sz w:val="27"/>
          <w:szCs w:val="27"/>
          <w:lang w:eastAsia="ru-RU"/>
        </w:rPr>
        <w:t>Конкурс профессионального мастерства по программированию АРДУИНО</w:t>
      </w:r>
      <w:r w:rsidR="008A6631">
        <w:rPr>
          <w:color w:val="000000"/>
          <w:sz w:val="27"/>
          <w:szCs w:val="27"/>
          <w:lang w:eastAsia="ru-RU"/>
        </w:rPr>
        <w:t xml:space="preserve"> </w:t>
      </w:r>
      <w:r w:rsidRPr="00871285">
        <w:rPr>
          <w:color w:val="000000"/>
          <w:sz w:val="27"/>
          <w:szCs w:val="27"/>
          <w:lang w:eastAsia="ru-RU"/>
        </w:rPr>
        <w:t>проводится с целью повышения и престижности творческого и технологического образования, определения качества профессионального обучения обучающихся, подготовки их к самостоятельной трудовой жизни в современных условиях.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2.2</w:t>
      </w:r>
      <w:r w:rsidR="008A6631">
        <w:rPr>
          <w:color w:val="000000"/>
          <w:sz w:val="27"/>
          <w:szCs w:val="27"/>
          <w:lang w:eastAsia="ru-RU"/>
        </w:rPr>
        <w:t xml:space="preserve"> </w:t>
      </w:r>
      <w:r w:rsidRPr="00871285">
        <w:rPr>
          <w:color w:val="000000"/>
          <w:sz w:val="27"/>
          <w:szCs w:val="27"/>
          <w:lang w:eastAsia="ru-RU"/>
        </w:rPr>
        <w:t>Основными задачами конкурса являются: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- повышение интереса к своей будущей профессии и ее социальной значимости;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- совершенствование профессиональных умений и компетенций обучающихся;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- укрепление связи теоретического и практического обучения;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- выявление мастерства и индивидуальных творческих способностей обучающихся;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- формирование качеств творчески думающей, активно действующей и легко адаптирующейся личности, необходимых для ее дальнейшей деятельности в новых социально-экономических условиях.</w:t>
      </w:r>
    </w:p>
    <w:p w:rsidR="00CC56D3" w:rsidRDefault="00CC56D3" w:rsidP="008A6631">
      <w:pPr>
        <w:ind w:firstLine="709"/>
        <w:jc w:val="both"/>
        <w:rPr>
          <w:b/>
          <w:bCs/>
          <w:color w:val="000000"/>
          <w:sz w:val="27"/>
          <w:szCs w:val="27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b/>
          <w:bCs/>
          <w:color w:val="000000"/>
          <w:sz w:val="27"/>
          <w:szCs w:val="27"/>
          <w:lang w:eastAsia="ru-RU"/>
        </w:rPr>
        <w:t>3 Организация и проведение конкурса</w:t>
      </w:r>
    </w:p>
    <w:p w:rsidR="008A6631" w:rsidRDefault="008A6631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8A6631" w:rsidRDefault="00871285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 xml:space="preserve">3.1 </w:t>
      </w:r>
      <w:r w:rsidR="008A6631" w:rsidRPr="008A6631">
        <w:rPr>
          <w:color w:val="000000"/>
          <w:sz w:val="27"/>
          <w:szCs w:val="27"/>
          <w:lang w:eastAsia="ru-RU"/>
        </w:rPr>
        <w:t>Конкурс профессионального мастерства по программированию АРДУИНО</w:t>
      </w:r>
      <w:r w:rsidR="008A6631">
        <w:rPr>
          <w:color w:val="000000"/>
          <w:sz w:val="27"/>
          <w:szCs w:val="27"/>
          <w:lang w:eastAsia="ru-RU"/>
        </w:rPr>
        <w:t xml:space="preserve"> </w:t>
      </w:r>
      <w:r w:rsidRPr="00871285">
        <w:rPr>
          <w:color w:val="000000"/>
          <w:sz w:val="27"/>
          <w:szCs w:val="27"/>
          <w:lang w:eastAsia="ru-RU"/>
        </w:rPr>
        <w:t xml:space="preserve">проводится согласно плану </w:t>
      </w:r>
      <w:r w:rsidR="008A6631" w:rsidRPr="008A6631">
        <w:rPr>
          <w:color w:val="000000"/>
          <w:sz w:val="27"/>
          <w:szCs w:val="27"/>
          <w:lang w:eastAsia="ru-RU"/>
        </w:rPr>
        <w:t>проведения декады электротехнических специальностей,</w:t>
      </w:r>
      <w:r w:rsidR="008A6631">
        <w:rPr>
          <w:color w:val="000000"/>
          <w:sz w:val="27"/>
          <w:szCs w:val="27"/>
          <w:lang w:eastAsia="ru-RU"/>
        </w:rPr>
        <w:t xml:space="preserve"> </w:t>
      </w:r>
      <w:r w:rsidR="008A6631" w:rsidRPr="008A6631">
        <w:rPr>
          <w:color w:val="000000"/>
          <w:sz w:val="27"/>
          <w:szCs w:val="27"/>
          <w:lang w:eastAsia="ru-RU"/>
        </w:rPr>
        <w:t>с 19 по 24 апреля 2021 года</w:t>
      </w:r>
      <w:r w:rsidRPr="00871285">
        <w:rPr>
          <w:color w:val="000000"/>
          <w:sz w:val="27"/>
          <w:szCs w:val="27"/>
          <w:lang w:eastAsia="ru-RU"/>
        </w:rPr>
        <w:t>.</w:t>
      </w:r>
    </w:p>
    <w:p w:rsidR="008A6631" w:rsidRDefault="00871285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lastRenderedPageBreak/>
        <w:t xml:space="preserve">3.2. Для организации работы по подготовке и проведению </w:t>
      </w:r>
      <w:r w:rsidR="008A6631">
        <w:rPr>
          <w:color w:val="000000"/>
          <w:sz w:val="27"/>
          <w:szCs w:val="27"/>
          <w:lang w:eastAsia="ru-RU"/>
        </w:rPr>
        <w:t>к</w:t>
      </w:r>
      <w:r w:rsidR="008A6631" w:rsidRPr="008A6631">
        <w:rPr>
          <w:color w:val="000000"/>
          <w:sz w:val="27"/>
          <w:szCs w:val="27"/>
          <w:lang w:eastAsia="ru-RU"/>
        </w:rPr>
        <w:t>онкурс</w:t>
      </w:r>
      <w:r w:rsidR="008A6631">
        <w:rPr>
          <w:color w:val="000000"/>
          <w:sz w:val="27"/>
          <w:szCs w:val="27"/>
          <w:lang w:eastAsia="ru-RU"/>
        </w:rPr>
        <w:t>а</w:t>
      </w:r>
      <w:r w:rsidR="008A6631" w:rsidRPr="008A6631">
        <w:rPr>
          <w:color w:val="000000"/>
          <w:sz w:val="27"/>
          <w:szCs w:val="27"/>
          <w:lang w:eastAsia="ru-RU"/>
        </w:rPr>
        <w:t xml:space="preserve"> профессионального мастерства по программированию АРДУИНО</w:t>
      </w:r>
      <w:r w:rsidRPr="00871285">
        <w:rPr>
          <w:color w:val="000000"/>
          <w:sz w:val="27"/>
          <w:szCs w:val="27"/>
          <w:lang w:eastAsia="ru-RU"/>
        </w:rPr>
        <w:t xml:space="preserve"> </w:t>
      </w:r>
      <w:r w:rsidR="008A6631">
        <w:rPr>
          <w:color w:val="000000"/>
          <w:sz w:val="27"/>
          <w:szCs w:val="27"/>
          <w:lang w:eastAsia="ru-RU"/>
        </w:rPr>
        <w:t>цикловой комиссией электротехнических специальностей</w:t>
      </w:r>
      <w:r w:rsidRPr="00871285">
        <w:rPr>
          <w:color w:val="000000"/>
          <w:sz w:val="27"/>
          <w:szCs w:val="27"/>
          <w:lang w:eastAsia="ru-RU"/>
        </w:rPr>
        <w:t xml:space="preserve"> техникума созда</w:t>
      </w:r>
      <w:r w:rsidR="008A6631">
        <w:rPr>
          <w:color w:val="000000"/>
          <w:sz w:val="27"/>
          <w:szCs w:val="27"/>
          <w:lang w:eastAsia="ru-RU"/>
        </w:rPr>
        <w:t>е</w:t>
      </w:r>
      <w:r w:rsidRPr="00871285">
        <w:rPr>
          <w:color w:val="000000"/>
          <w:sz w:val="27"/>
          <w:szCs w:val="27"/>
          <w:lang w:eastAsia="ru-RU"/>
        </w:rPr>
        <w:t>тся жюри. В состав жюри вход</w:t>
      </w:r>
      <w:r w:rsidR="008A6631">
        <w:rPr>
          <w:color w:val="000000"/>
          <w:sz w:val="27"/>
          <w:szCs w:val="27"/>
          <w:lang w:eastAsia="ru-RU"/>
        </w:rPr>
        <w:t>я</w:t>
      </w:r>
      <w:r w:rsidRPr="00871285">
        <w:rPr>
          <w:color w:val="000000"/>
          <w:sz w:val="27"/>
          <w:szCs w:val="27"/>
          <w:lang w:eastAsia="ru-RU"/>
        </w:rPr>
        <w:t xml:space="preserve">т: преподаватели дисциплин профессионального цикла, </w:t>
      </w:r>
      <w:r w:rsidR="008A6631">
        <w:rPr>
          <w:color w:val="000000"/>
          <w:sz w:val="27"/>
          <w:szCs w:val="27"/>
          <w:lang w:eastAsia="ru-RU"/>
        </w:rPr>
        <w:t>заведующие отделением электротехнических дисциплин</w:t>
      </w:r>
      <w:r w:rsidRPr="00871285">
        <w:rPr>
          <w:color w:val="000000"/>
          <w:sz w:val="27"/>
          <w:szCs w:val="27"/>
          <w:lang w:eastAsia="ru-RU"/>
        </w:rPr>
        <w:t>. Для участия в</w:t>
      </w:r>
      <w:r w:rsidR="008A6631">
        <w:rPr>
          <w:color w:val="000000"/>
          <w:sz w:val="27"/>
          <w:szCs w:val="27"/>
          <w:lang w:eastAsia="ru-RU"/>
        </w:rPr>
        <w:t xml:space="preserve"> конкурсе</w:t>
      </w:r>
      <w:r w:rsidRPr="00871285">
        <w:rPr>
          <w:color w:val="000000"/>
          <w:sz w:val="27"/>
          <w:szCs w:val="27"/>
          <w:lang w:eastAsia="ru-RU"/>
        </w:rPr>
        <w:t xml:space="preserve"> </w:t>
      </w:r>
      <w:r w:rsidR="008A6631">
        <w:rPr>
          <w:color w:val="000000"/>
          <w:sz w:val="27"/>
          <w:szCs w:val="27"/>
          <w:lang w:eastAsia="ru-RU"/>
        </w:rPr>
        <w:t>выбираются по 2 человека из групп ТЭ-31, АС-31, АС-41, АП-41</w:t>
      </w:r>
      <w:r w:rsidRPr="00871285">
        <w:rPr>
          <w:color w:val="000000"/>
          <w:sz w:val="27"/>
          <w:szCs w:val="27"/>
          <w:lang w:eastAsia="ru-RU"/>
        </w:rPr>
        <w:t xml:space="preserve">. </w:t>
      </w:r>
    </w:p>
    <w:p w:rsidR="008A6631" w:rsidRDefault="00871285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3.</w:t>
      </w:r>
      <w:r w:rsidR="008A6631">
        <w:rPr>
          <w:color w:val="000000"/>
          <w:sz w:val="27"/>
          <w:szCs w:val="27"/>
          <w:lang w:eastAsia="ru-RU"/>
        </w:rPr>
        <w:t xml:space="preserve">3 </w:t>
      </w:r>
      <w:r w:rsidRPr="00871285">
        <w:rPr>
          <w:color w:val="000000"/>
          <w:sz w:val="27"/>
          <w:szCs w:val="27"/>
          <w:lang w:eastAsia="ru-RU"/>
        </w:rPr>
        <w:t xml:space="preserve">Функции жюри конкурса: 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- определение оценки практических работ, выполненных участниками конкурса, уровня их теоретической подготовки в пределах, установленных конкурсными заданиями;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- при выполнении конкурсных заданий по каждой компетенции всем участникам предоставляются равноценные рабочие места с необходимым набором инструментов, приспособлений и расходных материалов.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- во время выполнения конкурсных заданий на площадке могут находиться только участники конкурса и члены жюри.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- жюри имеет право отстранить участников от выполнения конкурсных заданий в случае несоблюдения ими условий проведения конкурса, нарушения правил и норм охраны труда, которые могут повлечь за собой причинение вреда здоровью людей, нанесение материального ущерба имуществу профессиональной образовательной организации.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- контроль над правильностью выполнения работ, временем выполнения задания, соблюдением норм и правил охраны труда;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- подведение итогов, выявление победителей;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- оформление итоговых документов.</w:t>
      </w:r>
    </w:p>
    <w:p w:rsidR="008A6631" w:rsidRDefault="008A6631" w:rsidP="008A6631">
      <w:pPr>
        <w:ind w:firstLine="709"/>
        <w:jc w:val="both"/>
        <w:rPr>
          <w:b/>
          <w:bCs/>
          <w:color w:val="000000"/>
          <w:sz w:val="27"/>
          <w:szCs w:val="27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b/>
          <w:bCs/>
          <w:color w:val="000000"/>
          <w:sz w:val="27"/>
          <w:szCs w:val="27"/>
          <w:lang w:eastAsia="ru-RU"/>
        </w:rPr>
        <w:t>4 Участники конкурса</w:t>
      </w:r>
    </w:p>
    <w:p w:rsidR="008A6631" w:rsidRDefault="008A6631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8A6631" w:rsidRDefault="00871285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 xml:space="preserve">4.1. Конкурс проводится среди обучающихся </w:t>
      </w:r>
      <w:r w:rsidR="008A6631">
        <w:rPr>
          <w:color w:val="000000"/>
          <w:sz w:val="27"/>
          <w:szCs w:val="27"/>
          <w:lang w:eastAsia="ru-RU"/>
        </w:rPr>
        <w:t>3 и 4</w:t>
      </w:r>
      <w:r w:rsidRPr="00871285">
        <w:rPr>
          <w:color w:val="000000"/>
          <w:sz w:val="27"/>
          <w:szCs w:val="27"/>
          <w:lang w:eastAsia="ru-RU"/>
        </w:rPr>
        <w:t xml:space="preserve"> курса, групп </w:t>
      </w:r>
      <w:r w:rsidR="008A6631">
        <w:rPr>
          <w:color w:val="000000"/>
          <w:sz w:val="27"/>
          <w:szCs w:val="27"/>
          <w:lang w:eastAsia="ru-RU"/>
        </w:rPr>
        <w:t>ТЭ-31, АС-31, АС-41, АП-41</w:t>
      </w:r>
      <w:r w:rsidRPr="00871285">
        <w:rPr>
          <w:color w:val="000000"/>
          <w:sz w:val="27"/>
          <w:szCs w:val="27"/>
          <w:lang w:eastAsia="ru-RU"/>
        </w:rPr>
        <w:t>.</w:t>
      </w:r>
    </w:p>
    <w:p w:rsid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b/>
          <w:bCs/>
          <w:color w:val="000000"/>
          <w:sz w:val="27"/>
          <w:szCs w:val="27"/>
          <w:lang w:eastAsia="ru-RU"/>
        </w:rPr>
        <w:t>5 Условия проведения конкурса</w:t>
      </w:r>
    </w:p>
    <w:p w:rsidR="008A6631" w:rsidRDefault="008A6631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871285" w:rsidRPr="00871285" w:rsidRDefault="00871285" w:rsidP="0031527B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 xml:space="preserve">5.1. </w:t>
      </w:r>
      <w:r w:rsidR="008A6631" w:rsidRPr="008A6631">
        <w:rPr>
          <w:color w:val="000000"/>
          <w:sz w:val="27"/>
          <w:szCs w:val="27"/>
          <w:lang w:eastAsia="ru-RU"/>
        </w:rPr>
        <w:t>Конкурс профессионального мастерства по программированию АРДУИНО</w:t>
      </w:r>
      <w:r w:rsidRPr="00871285">
        <w:rPr>
          <w:color w:val="000000"/>
          <w:sz w:val="27"/>
          <w:szCs w:val="27"/>
          <w:lang w:eastAsia="ru-RU"/>
        </w:rPr>
        <w:t xml:space="preserve"> включает в себя: выполнение практического задания</w:t>
      </w:r>
      <w:r w:rsidR="0031527B">
        <w:rPr>
          <w:color w:val="000000"/>
          <w:sz w:val="27"/>
          <w:szCs w:val="27"/>
          <w:lang w:eastAsia="ru-RU"/>
        </w:rPr>
        <w:t xml:space="preserve"> (составление электрической схемы и программирование АРДУИНО)</w:t>
      </w:r>
      <w:r w:rsidRPr="00871285">
        <w:rPr>
          <w:color w:val="000000"/>
          <w:sz w:val="27"/>
          <w:szCs w:val="27"/>
          <w:lang w:eastAsia="ru-RU"/>
        </w:rPr>
        <w:t>, трудовых приемов, используемых участниками, соблюдения норм и правил по охране труда при выполнении работ.</w:t>
      </w:r>
      <w:r w:rsidR="0031527B">
        <w:rPr>
          <w:color w:val="000000"/>
          <w:sz w:val="27"/>
          <w:szCs w:val="27"/>
          <w:lang w:eastAsia="ru-RU"/>
        </w:rPr>
        <w:t xml:space="preserve"> Задание для к</w:t>
      </w:r>
      <w:r w:rsidR="0031527B" w:rsidRPr="0031527B">
        <w:rPr>
          <w:color w:val="000000"/>
          <w:sz w:val="27"/>
          <w:szCs w:val="27"/>
          <w:lang w:eastAsia="ru-RU"/>
        </w:rPr>
        <w:t>онкурс</w:t>
      </w:r>
      <w:r w:rsidR="0031527B">
        <w:rPr>
          <w:color w:val="000000"/>
          <w:sz w:val="27"/>
          <w:szCs w:val="27"/>
          <w:lang w:eastAsia="ru-RU"/>
        </w:rPr>
        <w:t>а</w:t>
      </w:r>
      <w:r w:rsidR="0031527B" w:rsidRPr="0031527B">
        <w:rPr>
          <w:color w:val="000000"/>
          <w:sz w:val="27"/>
          <w:szCs w:val="27"/>
          <w:lang w:eastAsia="ru-RU"/>
        </w:rPr>
        <w:t xml:space="preserve"> профессионального мастерства по программированию АРДУИНО</w:t>
      </w:r>
      <w:r w:rsidR="0031527B">
        <w:rPr>
          <w:color w:val="000000"/>
          <w:sz w:val="27"/>
          <w:szCs w:val="27"/>
          <w:lang w:eastAsia="ru-RU"/>
        </w:rPr>
        <w:t xml:space="preserve"> представлены в Приложении А.</w:t>
      </w:r>
    </w:p>
    <w:p w:rsidR="0031527B" w:rsidRDefault="00871285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 xml:space="preserve">5.2. Содержание конкурсного задания должно соответствовать Федеральному государственному образовательному стандарту среднего профессионального образования. Оценка результатов проводится по бальной системе. На выполнение практического этапа отводится </w:t>
      </w:r>
      <w:r w:rsidR="0031527B">
        <w:rPr>
          <w:color w:val="000000"/>
          <w:sz w:val="27"/>
          <w:szCs w:val="27"/>
          <w:lang w:eastAsia="ru-RU"/>
        </w:rPr>
        <w:t>4</w:t>
      </w:r>
      <w:r w:rsidRPr="00871285">
        <w:rPr>
          <w:color w:val="000000"/>
          <w:sz w:val="27"/>
          <w:szCs w:val="27"/>
          <w:lang w:eastAsia="ru-RU"/>
        </w:rPr>
        <w:t>0 минут</w:t>
      </w:r>
      <w:r w:rsidR="0031527B">
        <w:rPr>
          <w:color w:val="000000"/>
          <w:sz w:val="27"/>
          <w:szCs w:val="27"/>
          <w:lang w:eastAsia="ru-RU"/>
        </w:rPr>
        <w:t>.</w:t>
      </w:r>
    </w:p>
    <w:p w:rsidR="0031527B" w:rsidRDefault="00871285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Практический этап состоит из двух заданий. Общая оценка практического задания складывается из оценок составляющих его элементов. Каждый элемент задания оценивается в баллах в зависимости от его значимости и сложности.</w:t>
      </w:r>
      <w:r w:rsidRPr="00871285">
        <w:rPr>
          <w:color w:val="000000"/>
          <w:sz w:val="27"/>
          <w:szCs w:val="27"/>
          <w:lang w:eastAsia="ru-RU"/>
        </w:rPr>
        <w:br/>
      </w:r>
      <w:r w:rsidRPr="00871285">
        <w:rPr>
          <w:color w:val="000000"/>
          <w:sz w:val="27"/>
          <w:szCs w:val="27"/>
          <w:lang w:eastAsia="ru-RU"/>
        </w:rPr>
        <w:lastRenderedPageBreak/>
        <w:t xml:space="preserve">Для выполнения практического задания участникам конкурса по жребию предоставляются равноценные рабочие места с необходимым для выполнения работы набором инструмента, приспособлений, материалов. 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5.3. Контроль за соблюдением участниками конкурса безопасности условий труда, норм, правил охраны труда возлагается на членов жюри.</w:t>
      </w:r>
    </w:p>
    <w:p w:rsidR="0031527B" w:rsidRDefault="0031527B" w:rsidP="008A6631">
      <w:pPr>
        <w:ind w:firstLine="709"/>
        <w:jc w:val="both"/>
        <w:rPr>
          <w:b/>
          <w:bCs/>
          <w:color w:val="000000"/>
          <w:sz w:val="27"/>
          <w:szCs w:val="27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b/>
          <w:bCs/>
          <w:color w:val="000000"/>
          <w:sz w:val="27"/>
          <w:szCs w:val="27"/>
          <w:lang w:eastAsia="ru-RU"/>
        </w:rPr>
        <w:t>6 Определение результатов конкурса и поощрение победителей.</w:t>
      </w:r>
    </w:p>
    <w:p w:rsidR="0031527B" w:rsidRDefault="0031527B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31527B" w:rsidRDefault="00871285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6.1 Победители конкурса определяются по лучшим показателям (баллам) выполнения конкурсных заданий. Каждый член жюри составляет и утверждает оценочный лист выполнения практического и теоретического заданий и выводит общее количество баллов.</w:t>
      </w:r>
      <w:r w:rsidR="0031527B">
        <w:rPr>
          <w:color w:val="000000"/>
          <w:sz w:val="27"/>
          <w:szCs w:val="27"/>
          <w:lang w:eastAsia="ru-RU"/>
        </w:rPr>
        <w:t xml:space="preserve"> Критерии оценок и оценочный лист представлены в приложении Б.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Затем заполняется сводная ведомость оценок выполнения теоретического, практического заданий конкурса, общее количество баллов и место каждого участника конкурса.</w:t>
      </w:r>
      <w:r w:rsidR="0031527B">
        <w:rPr>
          <w:color w:val="000000"/>
          <w:sz w:val="27"/>
          <w:szCs w:val="27"/>
          <w:lang w:eastAsia="ru-RU"/>
        </w:rPr>
        <w:t xml:space="preserve"> Сводная ведомость представлена в приложении В.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 xml:space="preserve">При равенстве баллов при выполнении теоретического и практического заданий лучший результат будет учитываться по времени выполнения </w:t>
      </w:r>
      <w:r w:rsidR="0031527B">
        <w:rPr>
          <w:color w:val="000000"/>
          <w:sz w:val="27"/>
          <w:szCs w:val="27"/>
          <w:lang w:eastAsia="ru-RU"/>
        </w:rPr>
        <w:t>практического задания</w:t>
      </w:r>
      <w:r w:rsidRPr="00871285">
        <w:rPr>
          <w:color w:val="000000"/>
          <w:sz w:val="27"/>
          <w:szCs w:val="27"/>
          <w:lang w:eastAsia="ru-RU"/>
        </w:rPr>
        <w:t>.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При равенстве установленных для конкурса общей суммы показателей (баллов) у двух лиц, предпочтение отдается участнику, имеющему лучшую оценку выполнения практического задания.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 xml:space="preserve">6.2. Участники конкурса, занявшие первые места (первые три места) награждаются дипломами. Участники, не занявшие первые места, получают </w:t>
      </w:r>
      <w:r w:rsidR="0031527B">
        <w:rPr>
          <w:color w:val="000000"/>
          <w:sz w:val="27"/>
          <w:szCs w:val="27"/>
          <w:lang w:eastAsia="ru-RU"/>
        </w:rPr>
        <w:t>грамоты</w:t>
      </w:r>
      <w:r w:rsidRPr="00871285">
        <w:rPr>
          <w:color w:val="000000"/>
          <w:sz w:val="27"/>
          <w:szCs w:val="27"/>
          <w:lang w:eastAsia="ru-RU"/>
        </w:rPr>
        <w:t xml:space="preserve"> участника конкурса.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6.</w:t>
      </w:r>
      <w:r w:rsidR="0031527B">
        <w:rPr>
          <w:color w:val="000000"/>
          <w:sz w:val="27"/>
          <w:szCs w:val="27"/>
          <w:lang w:eastAsia="ru-RU"/>
        </w:rPr>
        <w:t xml:space="preserve">3 </w:t>
      </w:r>
      <w:r w:rsidRPr="00871285">
        <w:rPr>
          <w:color w:val="000000"/>
          <w:sz w:val="27"/>
          <w:szCs w:val="27"/>
          <w:lang w:eastAsia="ru-RU"/>
        </w:rPr>
        <w:t>Участникам конкурса, показавшим высокие результаты при выполнении всех требований конкурсных работ, могут устанавливаться дополнительные поощрения.</w:t>
      </w:r>
    </w:p>
    <w:p w:rsidR="0031527B" w:rsidRDefault="0031527B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b/>
          <w:bCs/>
          <w:color w:val="000000"/>
          <w:sz w:val="27"/>
          <w:szCs w:val="27"/>
          <w:lang w:eastAsia="ru-RU"/>
        </w:rPr>
        <w:t>7</w:t>
      </w:r>
      <w:r w:rsidR="00F35B66">
        <w:rPr>
          <w:b/>
          <w:bCs/>
          <w:color w:val="000000"/>
          <w:sz w:val="27"/>
          <w:szCs w:val="27"/>
          <w:lang w:eastAsia="ru-RU"/>
        </w:rPr>
        <w:t xml:space="preserve"> Разрешение конфликтов</w:t>
      </w:r>
    </w:p>
    <w:p w:rsidR="0031527B" w:rsidRDefault="0031527B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Все возникающие в ходе конкурсов конфликты и претензии должны быть разрешены в рамках компетенции коллегиально с участием конкурсанта и членов жюри.</w:t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b/>
          <w:bCs/>
          <w:color w:val="000000"/>
          <w:sz w:val="27"/>
          <w:szCs w:val="27"/>
          <w:lang w:eastAsia="ru-RU"/>
        </w:rPr>
        <w:t>8 Отчетность по итогам</w:t>
      </w:r>
      <w:r w:rsidR="00F35B66">
        <w:rPr>
          <w:b/>
          <w:bCs/>
          <w:color w:val="000000"/>
          <w:sz w:val="27"/>
          <w:szCs w:val="27"/>
          <w:lang w:eastAsia="ru-RU"/>
        </w:rPr>
        <w:t xml:space="preserve"> конкурса</w:t>
      </w:r>
    </w:p>
    <w:p w:rsidR="0031527B" w:rsidRDefault="0031527B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31527B" w:rsidRDefault="00871285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8.1 Ответственность за отчетную документацию по конкурсу профессионального мастерства возлагается на председателя ПЦК общепрофессионального и профессионального цикла</w:t>
      </w:r>
      <w:r w:rsidR="0031527B">
        <w:rPr>
          <w:color w:val="000000"/>
          <w:sz w:val="27"/>
          <w:szCs w:val="27"/>
          <w:lang w:eastAsia="ru-RU"/>
        </w:rPr>
        <w:t xml:space="preserve"> и ответственного за проведение данного конкурса</w:t>
      </w:r>
      <w:r w:rsidRPr="00871285">
        <w:rPr>
          <w:color w:val="000000"/>
          <w:sz w:val="27"/>
          <w:szCs w:val="27"/>
          <w:lang w:eastAsia="ru-RU"/>
        </w:rPr>
        <w:t>.</w:t>
      </w:r>
    </w:p>
    <w:p w:rsidR="00871285" w:rsidRDefault="00871285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871285">
        <w:rPr>
          <w:color w:val="000000"/>
          <w:sz w:val="27"/>
          <w:szCs w:val="27"/>
          <w:lang w:eastAsia="ru-RU"/>
        </w:rPr>
        <w:t>8.2. В целях обеспечения более широкой пропаганды конкурсов профессионального мастерства обучающихся техникума используются средства массовой информации (сайт образовательн</w:t>
      </w:r>
      <w:r w:rsidR="0031527B">
        <w:rPr>
          <w:color w:val="000000"/>
          <w:sz w:val="27"/>
          <w:szCs w:val="27"/>
          <w:lang w:eastAsia="ru-RU"/>
        </w:rPr>
        <w:t>ого учреждения, социальные сети</w:t>
      </w:r>
      <w:r w:rsidRPr="00871285">
        <w:rPr>
          <w:color w:val="000000"/>
          <w:sz w:val="27"/>
          <w:szCs w:val="27"/>
          <w:lang w:eastAsia="ru-RU"/>
        </w:rPr>
        <w:t>).</w:t>
      </w:r>
    </w:p>
    <w:p w:rsidR="0031527B" w:rsidRDefault="0031527B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31527B" w:rsidRDefault="0031527B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CC56D3" w:rsidRDefault="00CC56D3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CC56D3" w:rsidRDefault="00CC56D3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31527B" w:rsidRDefault="0031527B" w:rsidP="0031527B">
      <w:pPr>
        <w:ind w:firstLine="709"/>
        <w:jc w:val="right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lastRenderedPageBreak/>
        <w:t>Приложение А</w:t>
      </w:r>
    </w:p>
    <w:p w:rsidR="0031527B" w:rsidRDefault="0031527B" w:rsidP="0031527B">
      <w:pPr>
        <w:ind w:firstLine="709"/>
        <w:jc w:val="right"/>
        <w:rPr>
          <w:color w:val="000000"/>
          <w:sz w:val="28"/>
          <w:szCs w:val="27"/>
          <w:lang w:eastAsia="ru-RU"/>
        </w:rPr>
      </w:pPr>
    </w:p>
    <w:p w:rsidR="0031527B" w:rsidRDefault="0031527B" w:rsidP="0031527B">
      <w:pPr>
        <w:ind w:firstLine="709"/>
        <w:jc w:val="center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>Задания для конкурса профмастерства</w:t>
      </w:r>
    </w:p>
    <w:p w:rsidR="0031527B" w:rsidRDefault="0031527B" w:rsidP="0031527B">
      <w:pPr>
        <w:ind w:firstLine="709"/>
        <w:jc w:val="center"/>
        <w:rPr>
          <w:color w:val="000000"/>
          <w:sz w:val="28"/>
          <w:szCs w:val="27"/>
          <w:lang w:eastAsia="ru-RU"/>
        </w:rPr>
      </w:pPr>
    </w:p>
    <w:p w:rsidR="0031527B" w:rsidRDefault="0031527B" w:rsidP="0031527B">
      <w:pPr>
        <w:ind w:firstLine="709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>Задание №1: Составить электрическую схему и запрограммировать АРДУИНО, запустить программу, перечислить все элементы электрической схемы</w:t>
      </w:r>
      <w:r w:rsidR="00961FFA">
        <w:rPr>
          <w:color w:val="000000"/>
          <w:sz w:val="28"/>
          <w:szCs w:val="27"/>
          <w:lang w:eastAsia="ru-RU"/>
        </w:rPr>
        <w:t xml:space="preserve">, </w:t>
      </w:r>
      <w:r w:rsidR="00377905">
        <w:rPr>
          <w:color w:val="000000"/>
          <w:sz w:val="28"/>
          <w:szCs w:val="27"/>
          <w:lang w:eastAsia="ru-RU"/>
        </w:rPr>
        <w:t>расшифровать функции программы</w:t>
      </w:r>
      <w:r>
        <w:rPr>
          <w:color w:val="000000"/>
          <w:sz w:val="28"/>
          <w:szCs w:val="27"/>
          <w:lang w:eastAsia="ru-RU"/>
        </w:rPr>
        <w:t>:</w:t>
      </w:r>
    </w:p>
    <w:p w:rsidR="0031527B" w:rsidRDefault="0031527B" w:rsidP="0031527B">
      <w:pPr>
        <w:ind w:firstLine="709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 xml:space="preserve"> </w:t>
      </w:r>
      <w:r w:rsidR="00377905">
        <w:rPr>
          <w:noProof/>
          <w:lang w:eastAsia="ru-RU"/>
        </w:rPr>
        <w:drawing>
          <wp:inline distT="0" distB="0" distL="0" distR="0" wp14:anchorId="5F2FDA81" wp14:editId="6D773EB2">
            <wp:extent cx="4772025" cy="6591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905" w:rsidRDefault="00377905" w:rsidP="00377905">
      <w:pPr>
        <w:ind w:hanging="1134"/>
        <w:jc w:val="both"/>
        <w:rPr>
          <w:color w:val="000000"/>
          <w:sz w:val="28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5B498B2" wp14:editId="59B12221">
            <wp:extent cx="6905625" cy="511670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r="1092" b="5551"/>
                    <a:stretch/>
                  </pic:blipFill>
                  <pic:spPr bwMode="auto">
                    <a:xfrm>
                      <a:off x="0" y="0"/>
                      <a:ext cx="6933886" cy="5137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905" w:rsidRPr="0031527B" w:rsidRDefault="00377905" w:rsidP="00377905">
      <w:pPr>
        <w:ind w:hanging="567"/>
        <w:jc w:val="center"/>
        <w:rPr>
          <w:color w:val="000000"/>
          <w:sz w:val="28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806CFB" wp14:editId="1BD58642">
            <wp:extent cx="6609474" cy="2531723"/>
            <wp:effectExtent l="0" t="0" r="127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43" cy="255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7B" w:rsidRDefault="0031527B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31527B" w:rsidRDefault="00377905" w:rsidP="008A6631">
      <w:pPr>
        <w:ind w:firstLine="709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Задание №2: Выполнить следующие действия:</w:t>
      </w:r>
    </w:p>
    <w:p w:rsidR="00377905" w:rsidRDefault="00377905" w:rsidP="00377905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377905">
        <w:rPr>
          <w:color w:val="000000"/>
          <w:sz w:val="27"/>
          <w:szCs w:val="27"/>
          <w:lang w:eastAsia="ru-RU"/>
        </w:rPr>
        <w:t>1 Измените программу так, чтобы яркость шкалы росла тол</w:t>
      </w:r>
      <w:r>
        <w:rPr>
          <w:color w:val="000000"/>
          <w:sz w:val="27"/>
          <w:szCs w:val="27"/>
          <w:lang w:eastAsia="ru-RU"/>
        </w:rPr>
        <w:t>ько до половины от максимальной;</w:t>
      </w:r>
    </w:p>
    <w:p w:rsidR="00377905" w:rsidRPr="00377905" w:rsidRDefault="00377905" w:rsidP="00377905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377905">
        <w:rPr>
          <w:color w:val="000000"/>
          <w:sz w:val="27"/>
          <w:szCs w:val="27"/>
          <w:lang w:eastAsia="ru-RU"/>
        </w:rPr>
        <w:t>2 Измените программу так, чтобы шкала становилась максимально яркой в три раза быстрее,</w:t>
      </w:r>
      <w:r>
        <w:rPr>
          <w:color w:val="000000"/>
          <w:sz w:val="27"/>
          <w:szCs w:val="27"/>
          <w:lang w:eastAsia="ru-RU"/>
        </w:rPr>
        <w:t xml:space="preserve"> </w:t>
      </w:r>
      <w:r w:rsidRPr="00377905">
        <w:rPr>
          <w:color w:val="000000"/>
          <w:sz w:val="27"/>
          <w:szCs w:val="27"/>
          <w:lang w:eastAsia="ru-RU"/>
        </w:rPr>
        <w:t xml:space="preserve">без изменения функции </w:t>
      </w:r>
      <w:proofErr w:type="spellStart"/>
      <w:r w:rsidRPr="00377905">
        <w:rPr>
          <w:b/>
          <w:color w:val="000000"/>
          <w:sz w:val="27"/>
          <w:szCs w:val="27"/>
          <w:lang w:eastAsia="ru-RU"/>
        </w:rPr>
        <w:t>delay</w:t>
      </w:r>
      <w:proofErr w:type="spellEnd"/>
      <w:r>
        <w:rPr>
          <w:color w:val="000000"/>
          <w:sz w:val="27"/>
          <w:szCs w:val="27"/>
          <w:lang w:eastAsia="ru-RU"/>
        </w:rPr>
        <w:t>;</w:t>
      </w:r>
    </w:p>
    <w:p w:rsidR="00377905" w:rsidRPr="00377905" w:rsidRDefault="00377905" w:rsidP="00377905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377905">
        <w:rPr>
          <w:color w:val="000000"/>
          <w:sz w:val="27"/>
          <w:szCs w:val="27"/>
          <w:lang w:eastAsia="ru-RU"/>
        </w:rPr>
        <w:t>3 Измените исходную программу так, чтобы такой же результат был получен без использования</w:t>
      </w:r>
      <w:r>
        <w:rPr>
          <w:color w:val="000000"/>
          <w:sz w:val="27"/>
          <w:szCs w:val="27"/>
          <w:lang w:eastAsia="ru-RU"/>
        </w:rPr>
        <w:t xml:space="preserve"> о</w:t>
      </w:r>
      <w:r w:rsidRPr="00377905">
        <w:rPr>
          <w:color w:val="000000"/>
          <w:sz w:val="27"/>
          <w:szCs w:val="27"/>
          <w:lang w:eastAsia="ru-RU"/>
        </w:rPr>
        <w:t>перации</w:t>
      </w:r>
      <w:r>
        <w:rPr>
          <w:color w:val="000000"/>
          <w:sz w:val="27"/>
          <w:szCs w:val="27"/>
          <w:lang w:eastAsia="ru-RU"/>
        </w:rPr>
        <w:t xml:space="preserve"> </w:t>
      </w:r>
      <w:r w:rsidRPr="00377905">
        <w:rPr>
          <w:b/>
          <w:color w:val="000000"/>
          <w:sz w:val="27"/>
          <w:szCs w:val="27"/>
          <w:lang w:eastAsia="ru-RU"/>
        </w:rPr>
        <w:t>%</w:t>
      </w:r>
      <w:r w:rsidRPr="00377905">
        <w:rPr>
          <w:color w:val="000000"/>
          <w:sz w:val="27"/>
          <w:szCs w:val="27"/>
          <w:lang w:eastAsia="ru-RU"/>
        </w:rPr>
        <w:t xml:space="preserve">, но с применением условного оператора </w:t>
      </w:r>
      <w:proofErr w:type="spellStart"/>
      <w:r w:rsidRPr="00377905">
        <w:rPr>
          <w:b/>
          <w:color w:val="000000"/>
          <w:sz w:val="27"/>
          <w:szCs w:val="27"/>
          <w:lang w:eastAsia="ru-RU"/>
        </w:rPr>
        <w:t>if</w:t>
      </w:r>
      <w:proofErr w:type="spellEnd"/>
      <w:r w:rsidRPr="00377905">
        <w:rPr>
          <w:color w:val="000000"/>
          <w:sz w:val="27"/>
          <w:szCs w:val="27"/>
          <w:lang w:eastAsia="ru-RU"/>
        </w:rPr>
        <w:t>.</w:t>
      </w:r>
    </w:p>
    <w:p w:rsidR="00377905" w:rsidRDefault="009927B0" w:rsidP="009927B0">
      <w:pPr>
        <w:ind w:firstLine="709"/>
        <w:jc w:val="right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lastRenderedPageBreak/>
        <w:t>Приложение Б</w:t>
      </w:r>
    </w:p>
    <w:p w:rsidR="009927B0" w:rsidRDefault="009927B0" w:rsidP="009927B0">
      <w:pPr>
        <w:ind w:firstLine="709"/>
        <w:jc w:val="right"/>
        <w:rPr>
          <w:color w:val="000000"/>
          <w:sz w:val="28"/>
          <w:szCs w:val="27"/>
          <w:lang w:eastAsia="ru-RU"/>
        </w:rPr>
      </w:pPr>
    </w:p>
    <w:p w:rsidR="009927B0" w:rsidRDefault="009927B0" w:rsidP="009927B0">
      <w:pPr>
        <w:ind w:firstLine="709"/>
        <w:jc w:val="center"/>
        <w:rPr>
          <w:color w:val="000000"/>
          <w:sz w:val="28"/>
          <w:szCs w:val="27"/>
          <w:lang w:eastAsia="ru-RU"/>
        </w:rPr>
      </w:pPr>
      <w:r w:rsidRPr="009927B0">
        <w:rPr>
          <w:color w:val="000000"/>
          <w:sz w:val="28"/>
          <w:szCs w:val="27"/>
          <w:lang w:eastAsia="ru-RU"/>
        </w:rPr>
        <w:t xml:space="preserve">Критерии оценок </w:t>
      </w:r>
    </w:p>
    <w:p w:rsidR="009927B0" w:rsidRDefault="009927B0" w:rsidP="009927B0">
      <w:pPr>
        <w:ind w:firstLine="709"/>
        <w:jc w:val="center"/>
        <w:rPr>
          <w:color w:val="000000"/>
          <w:sz w:val="28"/>
          <w:szCs w:val="27"/>
          <w:lang w:eastAsia="ru-RU"/>
        </w:rPr>
      </w:pPr>
    </w:p>
    <w:p w:rsidR="009927B0" w:rsidRDefault="009927B0" w:rsidP="009927B0">
      <w:pPr>
        <w:ind w:firstLine="709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>За каждый этап задания ставится максимально 2 балла.</w:t>
      </w:r>
    </w:p>
    <w:p w:rsidR="009927B0" w:rsidRDefault="009927B0" w:rsidP="009927B0">
      <w:pPr>
        <w:ind w:firstLine="709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>Оценивается следующее:</w:t>
      </w:r>
    </w:p>
    <w:p w:rsidR="009927B0" w:rsidRDefault="009927B0" w:rsidP="009927B0">
      <w:pPr>
        <w:ind w:firstLine="709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>- правильность составления электрической схемы;</w:t>
      </w:r>
    </w:p>
    <w:p w:rsidR="009927B0" w:rsidRDefault="009927B0" w:rsidP="009927B0">
      <w:pPr>
        <w:ind w:firstLine="709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>- аккуратность выполнения электрической схемы;</w:t>
      </w:r>
    </w:p>
    <w:p w:rsidR="009927B0" w:rsidRDefault="009927B0" w:rsidP="009927B0">
      <w:pPr>
        <w:ind w:firstLine="709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>- знание элементов электрической схемы;</w:t>
      </w:r>
    </w:p>
    <w:p w:rsidR="009927B0" w:rsidRDefault="009927B0" w:rsidP="009927B0">
      <w:pPr>
        <w:ind w:firstLine="709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>- правильность программирования;</w:t>
      </w:r>
    </w:p>
    <w:p w:rsidR="009927B0" w:rsidRDefault="009927B0" w:rsidP="009927B0">
      <w:pPr>
        <w:ind w:firstLine="709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>- запуск программы;</w:t>
      </w:r>
    </w:p>
    <w:p w:rsidR="009927B0" w:rsidRDefault="009927B0" w:rsidP="009927B0">
      <w:pPr>
        <w:ind w:firstLine="709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>- изменение программы (3 задания);</w:t>
      </w:r>
    </w:p>
    <w:p w:rsidR="009927B0" w:rsidRDefault="009927B0" w:rsidP="009927B0">
      <w:pPr>
        <w:ind w:firstLine="709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>- знание функций программы;</w:t>
      </w:r>
    </w:p>
    <w:p w:rsidR="009927B0" w:rsidRDefault="009927B0" w:rsidP="009927B0">
      <w:pPr>
        <w:ind w:firstLine="709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>- организация рабочего места.</w:t>
      </w:r>
    </w:p>
    <w:p w:rsidR="009927B0" w:rsidRDefault="009927B0" w:rsidP="009927B0">
      <w:pPr>
        <w:ind w:firstLine="709"/>
        <w:jc w:val="center"/>
        <w:rPr>
          <w:color w:val="000000"/>
          <w:sz w:val="28"/>
          <w:szCs w:val="27"/>
          <w:lang w:eastAsia="ru-RU"/>
        </w:rPr>
      </w:pPr>
    </w:p>
    <w:p w:rsidR="0031527B" w:rsidRDefault="009927B0" w:rsidP="009927B0">
      <w:pPr>
        <w:ind w:firstLine="709"/>
        <w:jc w:val="center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>О</w:t>
      </w:r>
      <w:r w:rsidRPr="009927B0">
        <w:rPr>
          <w:color w:val="000000"/>
          <w:sz w:val="28"/>
          <w:szCs w:val="27"/>
          <w:lang w:eastAsia="ru-RU"/>
        </w:rPr>
        <w:t>ценочный лист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0"/>
        <w:gridCol w:w="841"/>
        <w:gridCol w:w="840"/>
        <w:gridCol w:w="840"/>
        <w:gridCol w:w="839"/>
        <w:gridCol w:w="839"/>
        <w:gridCol w:w="553"/>
        <w:gridCol w:w="553"/>
        <w:gridCol w:w="577"/>
        <w:gridCol w:w="840"/>
        <w:gridCol w:w="884"/>
        <w:gridCol w:w="768"/>
      </w:tblGrid>
      <w:tr w:rsidR="00F35B66" w:rsidTr="004036D4">
        <w:trPr>
          <w:cantSplit/>
          <w:trHeight w:val="3610"/>
        </w:trPr>
        <w:tc>
          <w:tcPr>
            <w:tcW w:w="970" w:type="dxa"/>
            <w:textDirection w:val="btLr"/>
          </w:tcPr>
          <w:p w:rsidR="00F35B66" w:rsidRDefault="00F35B66" w:rsidP="00F35B66">
            <w:pPr>
              <w:ind w:left="113" w:right="113"/>
              <w:jc w:val="center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КРИТЕРИИ</w:t>
            </w:r>
          </w:p>
        </w:tc>
        <w:tc>
          <w:tcPr>
            <w:tcW w:w="841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Правильность составления электрической схемы</w:t>
            </w:r>
          </w:p>
        </w:tc>
        <w:tc>
          <w:tcPr>
            <w:tcW w:w="840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Аккуратность выполнения электрической схемы</w:t>
            </w:r>
          </w:p>
        </w:tc>
        <w:tc>
          <w:tcPr>
            <w:tcW w:w="840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Знание элементов электрической схемы</w:t>
            </w:r>
          </w:p>
        </w:tc>
        <w:tc>
          <w:tcPr>
            <w:tcW w:w="839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Правильность программирования</w:t>
            </w:r>
          </w:p>
        </w:tc>
        <w:tc>
          <w:tcPr>
            <w:tcW w:w="839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Запуск программы</w:t>
            </w:r>
          </w:p>
        </w:tc>
        <w:tc>
          <w:tcPr>
            <w:tcW w:w="553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Изменение программы 1</w:t>
            </w:r>
          </w:p>
        </w:tc>
        <w:tc>
          <w:tcPr>
            <w:tcW w:w="553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Изменение программы 2</w:t>
            </w:r>
          </w:p>
        </w:tc>
        <w:tc>
          <w:tcPr>
            <w:tcW w:w="577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Изменение программы 3</w:t>
            </w:r>
          </w:p>
        </w:tc>
        <w:tc>
          <w:tcPr>
            <w:tcW w:w="840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Знание функций программы</w:t>
            </w:r>
          </w:p>
        </w:tc>
        <w:tc>
          <w:tcPr>
            <w:tcW w:w="884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 xml:space="preserve">Организация рабочего </w:t>
            </w:r>
          </w:p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места</w:t>
            </w:r>
          </w:p>
        </w:tc>
        <w:tc>
          <w:tcPr>
            <w:tcW w:w="768" w:type="dxa"/>
            <w:textDirection w:val="btLr"/>
          </w:tcPr>
          <w:p w:rsidR="00F35B66" w:rsidRDefault="00F35B66" w:rsidP="00F35B66">
            <w:pPr>
              <w:ind w:left="113" w:right="113"/>
              <w:jc w:val="center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ИТОГО</w:t>
            </w:r>
          </w:p>
        </w:tc>
      </w:tr>
      <w:tr w:rsidR="00F35B66" w:rsidTr="004036D4">
        <w:trPr>
          <w:trHeight w:val="712"/>
        </w:trPr>
        <w:tc>
          <w:tcPr>
            <w:tcW w:w="970" w:type="dxa"/>
          </w:tcPr>
          <w:p w:rsidR="00F35B66" w:rsidRDefault="00F35B66" w:rsidP="009927B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 xml:space="preserve">Баллы </w:t>
            </w:r>
          </w:p>
        </w:tc>
        <w:tc>
          <w:tcPr>
            <w:tcW w:w="841" w:type="dxa"/>
          </w:tcPr>
          <w:p w:rsidR="00F35B66" w:rsidRDefault="00F35B66" w:rsidP="009927B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40" w:type="dxa"/>
          </w:tcPr>
          <w:p w:rsidR="00F35B66" w:rsidRDefault="00F35B66" w:rsidP="009927B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40" w:type="dxa"/>
          </w:tcPr>
          <w:p w:rsidR="00F35B66" w:rsidRDefault="00F35B66" w:rsidP="009927B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39" w:type="dxa"/>
          </w:tcPr>
          <w:p w:rsidR="00F35B66" w:rsidRDefault="00F35B66" w:rsidP="009927B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39" w:type="dxa"/>
          </w:tcPr>
          <w:p w:rsidR="00F35B66" w:rsidRDefault="00F35B66" w:rsidP="009927B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F35B66" w:rsidRDefault="00F35B66" w:rsidP="009927B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F35B66" w:rsidRDefault="00F35B66" w:rsidP="009927B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77" w:type="dxa"/>
          </w:tcPr>
          <w:p w:rsidR="00F35B66" w:rsidRDefault="00F35B66" w:rsidP="009927B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40" w:type="dxa"/>
          </w:tcPr>
          <w:p w:rsidR="00F35B66" w:rsidRDefault="00F35B66" w:rsidP="009927B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F35B66" w:rsidRDefault="00F35B66" w:rsidP="009927B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68" w:type="dxa"/>
          </w:tcPr>
          <w:p w:rsidR="00F35B66" w:rsidRDefault="00F35B66" w:rsidP="009927B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</w:tr>
    </w:tbl>
    <w:p w:rsidR="009927B0" w:rsidRPr="009927B0" w:rsidRDefault="009927B0" w:rsidP="009927B0">
      <w:pPr>
        <w:ind w:firstLine="709"/>
        <w:jc w:val="center"/>
        <w:rPr>
          <w:color w:val="000000"/>
          <w:sz w:val="28"/>
          <w:szCs w:val="27"/>
          <w:lang w:eastAsia="ru-RU"/>
        </w:rPr>
      </w:pPr>
    </w:p>
    <w:p w:rsidR="0031527B" w:rsidRPr="00871285" w:rsidRDefault="0031527B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7128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71285" w:rsidRPr="00871285" w:rsidRDefault="00871285" w:rsidP="008A6631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036D4" w:rsidRDefault="004036D4" w:rsidP="00F35B66">
      <w:pPr>
        <w:ind w:firstLine="709"/>
        <w:jc w:val="right"/>
        <w:rPr>
          <w:color w:val="000000"/>
          <w:sz w:val="28"/>
          <w:szCs w:val="21"/>
          <w:lang w:eastAsia="ru-RU"/>
        </w:rPr>
      </w:pPr>
      <w:r>
        <w:rPr>
          <w:color w:val="000000"/>
          <w:sz w:val="28"/>
          <w:szCs w:val="21"/>
          <w:lang w:eastAsia="ru-RU"/>
        </w:rPr>
        <w:br w:type="page"/>
      </w:r>
    </w:p>
    <w:p w:rsidR="00871285" w:rsidRDefault="00F35B66" w:rsidP="00F35B66">
      <w:pPr>
        <w:ind w:firstLine="709"/>
        <w:jc w:val="right"/>
        <w:rPr>
          <w:color w:val="000000"/>
          <w:sz w:val="28"/>
          <w:szCs w:val="21"/>
          <w:lang w:eastAsia="ru-RU"/>
        </w:rPr>
      </w:pPr>
      <w:r>
        <w:rPr>
          <w:color w:val="000000"/>
          <w:sz w:val="28"/>
          <w:szCs w:val="21"/>
          <w:lang w:eastAsia="ru-RU"/>
        </w:rPr>
        <w:lastRenderedPageBreak/>
        <w:t>Приложение В</w:t>
      </w:r>
    </w:p>
    <w:p w:rsidR="00F35B66" w:rsidRDefault="00F35B66" w:rsidP="00F35B66">
      <w:pPr>
        <w:ind w:firstLine="709"/>
        <w:jc w:val="right"/>
        <w:rPr>
          <w:color w:val="000000"/>
          <w:sz w:val="28"/>
          <w:szCs w:val="21"/>
          <w:lang w:eastAsia="ru-RU"/>
        </w:rPr>
      </w:pPr>
    </w:p>
    <w:p w:rsidR="00F35B66" w:rsidRPr="00F35B66" w:rsidRDefault="00F35B66" w:rsidP="00F35B66">
      <w:pPr>
        <w:ind w:firstLine="709"/>
        <w:jc w:val="center"/>
        <w:rPr>
          <w:color w:val="000000"/>
          <w:sz w:val="32"/>
          <w:szCs w:val="27"/>
          <w:lang w:eastAsia="ru-RU"/>
        </w:rPr>
      </w:pPr>
      <w:r w:rsidRPr="00F35B66">
        <w:rPr>
          <w:color w:val="000000"/>
          <w:sz w:val="28"/>
          <w:szCs w:val="27"/>
          <w:lang w:eastAsia="ru-RU"/>
        </w:rPr>
        <w:t>Сводная ведомость</w:t>
      </w:r>
    </w:p>
    <w:p w:rsidR="00F35B66" w:rsidRDefault="00F35B66" w:rsidP="00F35B66">
      <w:pPr>
        <w:ind w:firstLine="709"/>
        <w:jc w:val="center"/>
        <w:rPr>
          <w:color w:val="000000"/>
          <w:sz w:val="28"/>
          <w:szCs w:val="27"/>
          <w:lang w:eastAsia="ru-RU"/>
        </w:rPr>
      </w:pPr>
    </w:p>
    <w:tbl>
      <w:tblPr>
        <w:tblStyle w:val="af5"/>
        <w:tblW w:w="10967" w:type="dxa"/>
        <w:tblInd w:w="-1139" w:type="dxa"/>
        <w:tblLook w:val="04A0" w:firstRow="1" w:lastRow="0" w:firstColumn="1" w:lastColumn="0" w:noHBand="0" w:noVBand="1"/>
      </w:tblPr>
      <w:tblGrid>
        <w:gridCol w:w="2185"/>
        <w:gridCol w:w="821"/>
        <w:gridCol w:w="820"/>
        <w:gridCol w:w="884"/>
        <w:gridCol w:w="884"/>
        <w:gridCol w:w="553"/>
        <w:gridCol w:w="553"/>
        <w:gridCol w:w="553"/>
        <w:gridCol w:w="575"/>
        <w:gridCol w:w="821"/>
        <w:gridCol w:w="732"/>
        <w:gridCol w:w="836"/>
        <w:gridCol w:w="750"/>
      </w:tblGrid>
      <w:tr w:rsidR="00F35B66" w:rsidTr="004036D4">
        <w:trPr>
          <w:cantSplit/>
          <w:trHeight w:val="3664"/>
        </w:trPr>
        <w:tc>
          <w:tcPr>
            <w:tcW w:w="2185" w:type="dxa"/>
          </w:tcPr>
          <w:p w:rsidR="00F35B66" w:rsidRDefault="00F35B66" w:rsidP="00F35B66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  <w:p w:rsidR="00F35B66" w:rsidRDefault="00F35B66" w:rsidP="00F35B66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  <w:p w:rsidR="00F35B66" w:rsidRDefault="00F35B66" w:rsidP="00F35B66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  <w:p w:rsidR="00F35B66" w:rsidRDefault="00F35B66" w:rsidP="00F35B66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  <w:p w:rsidR="00F35B66" w:rsidRDefault="00F35B66" w:rsidP="00F35B66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  <w:p w:rsidR="00F35B66" w:rsidRDefault="00F35B66" w:rsidP="00F35B66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УЧАСТНИКИ</w:t>
            </w:r>
          </w:p>
        </w:tc>
        <w:tc>
          <w:tcPr>
            <w:tcW w:w="821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Правильность составления электрической схемы</w:t>
            </w:r>
          </w:p>
        </w:tc>
        <w:tc>
          <w:tcPr>
            <w:tcW w:w="820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Аккуратность выполнения электрической схемы</w:t>
            </w:r>
          </w:p>
        </w:tc>
        <w:tc>
          <w:tcPr>
            <w:tcW w:w="884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 xml:space="preserve">Знание элементов </w:t>
            </w:r>
          </w:p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электрической схемы</w:t>
            </w:r>
          </w:p>
        </w:tc>
        <w:tc>
          <w:tcPr>
            <w:tcW w:w="884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 xml:space="preserve">Правильность </w:t>
            </w:r>
          </w:p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программирования</w:t>
            </w:r>
          </w:p>
        </w:tc>
        <w:tc>
          <w:tcPr>
            <w:tcW w:w="553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Запуск программы</w:t>
            </w:r>
          </w:p>
        </w:tc>
        <w:tc>
          <w:tcPr>
            <w:tcW w:w="553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Изменение программы 1</w:t>
            </w:r>
          </w:p>
        </w:tc>
        <w:tc>
          <w:tcPr>
            <w:tcW w:w="553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Изменение программы 2</w:t>
            </w:r>
          </w:p>
        </w:tc>
        <w:tc>
          <w:tcPr>
            <w:tcW w:w="575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Изменение программы 3</w:t>
            </w:r>
          </w:p>
        </w:tc>
        <w:tc>
          <w:tcPr>
            <w:tcW w:w="821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Знание функций программы</w:t>
            </w:r>
          </w:p>
        </w:tc>
        <w:tc>
          <w:tcPr>
            <w:tcW w:w="732" w:type="dxa"/>
            <w:textDirection w:val="btLr"/>
          </w:tcPr>
          <w:p w:rsidR="00F35B66" w:rsidRDefault="00F35B66" w:rsidP="00F35B66">
            <w:pPr>
              <w:ind w:left="113" w:right="113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Организация рабочего места</w:t>
            </w:r>
          </w:p>
        </w:tc>
        <w:tc>
          <w:tcPr>
            <w:tcW w:w="836" w:type="dxa"/>
            <w:textDirection w:val="btLr"/>
          </w:tcPr>
          <w:p w:rsidR="00F35B66" w:rsidRDefault="00F35B66" w:rsidP="00C12690">
            <w:pPr>
              <w:ind w:left="113" w:right="113"/>
              <w:jc w:val="center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ИТОГО</w:t>
            </w:r>
          </w:p>
        </w:tc>
        <w:tc>
          <w:tcPr>
            <w:tcW w:w="750" w:type="dxa"/>
            <w:textDirection w:val="btLr"/>
          </w:tcPr>
          <w:p w:rsidR="00F35B66" w:rsidRDefault="00F35B66" w:rsidP="00C12690">
            <w:pPr>
              <w:ind w:left="113" w:right="113"/>
              <w:jc w:val="center"/>
              <w:rPr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8"/>
                <w:szCs w:val="27"/>
                <w:lang w:eastAsia="ru-RU"/>
              </w:rPr>
              <w:t>МЕСТО</w:t>
            </w:r>
          </w:p>
        </w:tc>
      </w:tr>
      <w:tr w:rsidR="00F35B66" w:rsidTr="004036D4">
        <w:trPr>
          <w:trHeight w:val="712"/>
        </w:trPr>
        <w:tc>
          <w:tcPr>
            <w:tcW w:w="2185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0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75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36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50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</w:tr>
      <w:tr w:rsidR="00F35B66" w:rsidTr="004036D4">
        <w:trPr>
          <w:trHeight w:val="712"/>
        </w:trPr>
        <w:tc>
          <w:tcPr>
            <w:tcW w:w="2185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0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75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36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50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</w:tr>
      <w:tr w:rsidR="00F35B66" w:rsidTr="004036D4">
        <w:trPr>
          <w:trHeight w:val="712"/>
        </w:trPr>
        <w:tc>
          <w:tcPr>
            <w:tcW w:w="2185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0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75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36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50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</w:tr>
      <w:tr w:rsidR="00F35B66" w:rsidTr="004036D4">
        <w:trPr>
          <w:trHeight w:val="712"/>
        </w:trPr>
        <w:tc>
          <w:tcPr>
            <w:tcW w:w="2185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0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75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36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50" w:type="dxa"/>
          </w:tcPr>
          <w:p w:rsidR="00F35B66" w:rsidRDefault="00F35B66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</w:tr>
      <w:tr w:rsidR="004036D4" w:rsidTr="004036D4">
        <w:trPr>
          <w:trHeight w:val="712"/>
        </w:trPr>
        <w:tc>
          <w:tcPr>
            <w:tcW w:w="2185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0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75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36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50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</w:tr>
      <w:tr w:rsidR="004036D4" w:rsidTr="004036D4">
        <w:trPr>
          <w:trHeight w:val="712"/>
        </w:trPr>
        <w:tc>
          <w:tcPr>
            <w:tcW w:w="2185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0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75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36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50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</w:tr>
      <w:tr w:rsidR="004036D4" w:rsidTr="004036D4">
        <w:trPr>
          <w:trHeight w:val="712"/>
        </w:trPr>
        <w:tc>
          <w:tcPr>
            <w:tcW w:w="2185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0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75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36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50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</w:tr>
      <w:tr w:rsidR="004036D4" w:rsidTr="004036D4">
        <w:trPr>
          <w:trHeight w:val="712"/>
        </w:trPr>
        <w:tc>
          <w:tcPr>
            <w:tcW w:w="2185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0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75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36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50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</w:tr>
      <w:tr w:rsidR="004036D4" w:rsidTr="004036D4">
        <w:trPr>
          <w:trHeight w:val="712"/>
        </w:trPr>
        <w:tc>
          <w:tcPr>
            <w:tcW w:w="2185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0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75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36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50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</w:tr>
      <w:tr w:rsidR="004036D4" w:rsidTr="004036D4">
        <w:trPr>
          <w:trHeight w:val="712"/>
        </w:trPr>
        <w:tc>
          <w:tcPr>
            <w:tcW w:w="2185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0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75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36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50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</w:tr>
      <w:tr w:rsidR="004036D4" w:rsidTr="004036D4">
        <w:trPr>
          <w:trHeight w:val="712"/>
        </w:trPr>
        <w:tc>
          <w:tcPr>
            <w:tcW w:w="2185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0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75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36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50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</w:tr>
      <w:tr w:rsidR="004036D4" w:rsidTr="004036D4">
        <w:trPr>
          <w:trHeight w:val="712"/>
        </w:trPr>
        <w:tc>
          <w:tcPr>
            <w:tcW w:w="2185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0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84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53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575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21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836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750" w:type="dxa"/>
          </w:tcPr>
          <w:p w:rsidR="004036D4" w:rsidRDefault="004036D4" w:rsidP="00C12690">
            <w:pPr>
              <w:jc w:val="center"/>
              <w:rPr>
                <w:color w:val="000000"/>
                <w:sz w:val="28"/>
                <w:szCs w:val="27"/>
                <w:lang w:eastAsia="ru-RU"/>
              </w:rPr>
            </w:pPr>
          </w:p>
        </w:tc>
      </w:tr>
    </w:tbl>
    <w:p w:rsidR="00F12C76" w:rsidRDefault="00F12C76" w:rsidP="004036D4">
      <w:pPr>
        <w:ind w:firstLine="709"/>
        <w:jc w:val="center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347D9"/>
    <w:multiLevelType w:val="multilevel"/>
    <w:tmpl w:val="4304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849F1"/>
    <w:multiLevelType w:val="multilevel"/>
    <w:tmpl w:val="C92C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A24E9"/>
    <w:multiLevelType w:val="multilevel"/>
    <w:tmpl w:val="728ABB1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 w15:restartNumberingAfterBreak="0">
    <w:nsid w:val="608402BC"/>
    <w:multiLevelType w:val="hybridMultilevel"/>
    <w:tmpl w:val="3332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85"/>
    <w:rsid w:val="0031527B"/>
    <w:rsid w:val="00377905"/>
    <w:rsid w:val="004036D4"/>
    <w:rsid w:val="006A170E"/>
    <w:rsid w:val="006C0B77"/>
    <w:rsid w:val="008242FF"/>
    <w:rsid w:val="00870751"/>
    <w:rsid w:val="00871285"/>
    <w:rsid w:val="008A6631"/>
    <w:rsid w:val="00922C48"/>
    <w:rsid w:val="00961FFA"/>
    <w:rsid w:val="009927B0"/>
    <w:rsid w:val="00A36865"/>
    <w:rsid w:val="00B915B7"/>
    <w:rsid w:val="00C576D3"/>
    <w:rsid w:val="00CC56D3"/>
    <w:rsid w:val="00EA59DF"/>
    <w:rsid w:val="00EE4070"/>
    <w:rsid w:val="00F12C76"/>
    <w:rsid w:val="00F3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6159-F693-4952-89D0-D6FE3B85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6D3"/>
  </w:style>
  <w:style w:type="paragraph" w:styleId="10">
    <w:name w:val="heading 1"/>
    <w:basedOn w:val="a"/>
    <w:next w:val="a"/>
    <w:link w:val="11"/>
    <w:qFormat/>
    <w:rsid w:val="00C576D3"/>
    <w:pPr>
      <w:keepNext/>
      <w:outlineLvl w:val="0"/>
    </w:pPr>
    <w:rPr>
      <w:rFonts w:ascii="Arial" w:eastAsiaTheme="majorEastAsia" w:hAnsi="Arial" w:cstheme="majorBidi"/>
      <w:b/>
    </w:rPr>
  </w:style>
  <w:style w:type="paragraph" w:styleId="2">
    <w:name w:val="heading 2"/>
    <w:basedOn w:val="a"/>
    <w:next w:val="a"/>
    <w:link w:val="20"/>
    <w:qFormat/>
    <w:rsid w:val="00C576D3"/>
    <w:pPr>
      <w:keepNext/>
      <w:outlineLvl w:val="1"/>
    </w:pPr>
    <w:rPr>
      <w:rFonts w:ascii="Arial" w:eastAsiaTheme="majorEastAsia" w:hAnsi="Arial" w:cs="Arial"/>
      <w:b/>
      <w:i/>
    </w:rPr>
  </w:style>
  <w:style w:type="paragraph" w:styleId="3">
    <w:name w:val="heading 3"/>
    <w:basedOn w:val="a"/>
    <w:next w:val="a"/>
    <w:link w:val="30"/>
    <w:qFormat/>
    <w:rsid w:val="00C576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76D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576D3"/>
    <w:pPr>
      <w:keepNext/>
      <w:ind w:right="283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576D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576D3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C576D3"/>
    <w:pPr>
      <w:keepNext/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link w:val="90"/>
    <w:qFormat/>
    <w:rsid w:val="00C576D3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для курсового"/>
    <w:basedOn w:val="10"/>
    <w:next w:val="2"/>
    <w:link w:val="12"/>
    <w:rsid w:val="00A36865"/>
    <w:pPr>
      <w:keepLines/>
      <w:numPr>
        <w:numId w:val="1"/>
      </w:numPr>
      <w:spacing w:before="480"/>
    </w:pPr>
    <w:rPr>
      <w:rFonts w:ascii="Times New Roman" w:eastAsia="Times New Roman" w:hAnsi="Times New Roman" w:cs="Times New Roman"/>
      <w:b w:val="0"/>
      <w:bCs/>
      <w:i/>
      <w:sz w:val="28"/>
      <w:szCs w:val="28"/>
      <w:lang w:val="x-none" w:eastAsia="x-none"/>
    </w:rPr>
  </w:style>
  <w:style w:type="character" w:customStyle="1" w:styleId="12">
    <w:name w:val="Заголовок 1 для курсового Знак"/>
    <w:link w:val="1"/>
    <w:rsid w:val="00A36865"/>
    <w:rPr>
      <w:bCs/>
      <w:sz w:val="28"/>
      <w:szCs w:val="28"/>
      <w:lang w:val="x-none" w:eastAsia="x-none"/>
    </w:rPr>
  </w:style>
  <w:style w:type="character" w:customStyle="1" w:styleId="11">
    <w:name w:val="Заголовок 1 Знак"/>
    <w:link w:val="10"/>
    <w:rsid w:val="00C576D3"/>
    <w:rPr>
      <w:rFonts w:ascii="Arial" w:eastAsiaTheme="majorEastAsia" w:hAnsi="Arial" w:cstheme="majorBidi"/>
      <w:b/>
    </w:rPr>
  </w:style>
  <w:style w:type="character" w:customStyle="1" w:styleId="20">
    <w:name w:val="Заголовок 2 Знак"/>
    <w:link w:val="2"/>
    <w:rsid w:val="00C576D3"/>
    <w:rPr>
      <w:rFonts w:ascii="Arial" w:eastAsiaTheme="majorEastAsia" w:hAnsi="Arial" w:cs="Arial"/>
      <w:b/>
      <w:i/>
    </w:rPr>
  </w:style>
  <w:style w:type="paragraph" w:customStyle="1" w:styleId="110">
    <w:name w:val="Заголовок 11"/>
    <w:basedOn w:val="a"/>
    <w:next w:val="a"/>
    <w:uiPriority w:val="9"/>
    <w:rsid w:val="00A36865"/>
    <w:pPr>
      <w:keepNext/>
      <w:keepLines/>
      <w:spacing w:before="120" w:after="120" w:line="360" w:lineRule="auto"/>
      <w:jc w:val="center"/>
      <w:outlineLvl w:val="0"/>
    </w:pPr>
    <w:rPr>
      <w:b/>
      <w:i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rsid w:val="00A36865"/>
    <w:pPr>
      <w:keepNext/>
      <w:keepLines/>
      <w:spacing w:before="40" w:line="360" w:lineRule="auto"/>
      <w:ind w:firstLine="397"/>
      <w:outlineLvl w:val="2"/>
    </w:pPr>
    <w:rPr>
      <w:rFonts w:ascii="Cambria" w:hAnsi="Cambria"/>
      <w:i/>
      <w:color w:val="243F60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rsid w:val="00A36865"/>
    <w:pPr>
      <w:keepNext/>
      <w:keepLines/>
      <w:spacing w:before="40" w:line="360" w:lineRule="auto"/>
      <w:ind w:firstLine="397"/>
      <w:outlineLvl w:val="3"/>
    </w:pPr>
    <w:rPr>
      <w:rFonts w:ascii="Cambria" w:hAnsi="Cambria"/>
      <w:iCs/>
      <w:color w:val="365F91"/>
      <w:szCs w:val="22"/>
    </w:rPr>
  </w:style>
  <w:style w:type="paragraph" w:customStyle="1" w:styleId="71">
    <w:name w:val="Заголовок 71"/>
    <w:basedOn w:val="a"/>
    <w:next w:val="a"/>
    <w:unhideWhenUsed/>
    <w:rsid w:val="00A36865"/>
    <w:pPr>
      <w:keepNext/>
      <w:keepLines/>
      <w:spacing w:before="40" w:line="360" w:lineRule="auto"/>
      <w:ind w:firstLine="397"/>
      <w:outlineLvl w:val="6"/>
    </w:pPr>
    <w:rPr>
      <w:rFonts w:ascii="Cambria" w:hAnsi="Cambria"/>
      <w:iCs/>
      <w:color w:val="243F60"/>
      <w:szCs w:val="22"/>
    </w:rPr>
  </w:style>
  <w:style w:type="paragraph" w:customStyle="1" w:styleId="91">
    <w:name w:val="Заголовок 91"/>
    <w:basedOn w:val="a"/>
    <w:next w:val="a"/>
    <w:uiPriority w:val="9"/>
    <w:semiHidden/>
    <w:unhideWhenUsed/>
    <w:rsid w:val="00A36865"/>
    <w:pPr>
      <w:keepNext/>
      <w:keepLines/>
      <w:spacing w:before="40" w:line="360" w:lineRule="auto"/>
      <w:ind w:firstLine="397"/>
      <w:outlineLvl w:val="8"/>
    </w:pPr>
    <w:rPr>
      <w:rFonts w:ascii="Cambria" w:hAnsi="Cambria"/>
      <w:iCs/>
      <w:color w:val="272727"/>
      <w:sz w:val="21"/>
      <w:szCs w:val="21"/>
    </w:rPr>
  </w:style>
  <w:style w:type="paragraph" w:customStyle="1" w:styleId="13">
    <w:name w:val="Заголовок оглавления1"/>
    <w:basedOn w:val="10"/>
    <w:next w:val="a"/>
    <w:uiPriority w:val="39"/>
    <w:unhideWhenUsed/>
    <w:rsid w:val="00A36865"/>
    <w:pPr>
      <w:keepLines/>
      <w:spacing w:before="240" w:line="360" w:lineRule="auto"/>
      <w:ind w:firstLine="397"/>
      <w:jc w:val="both"/>
    </w:pPr>
    <w:rPr>
      <w:rFonts w:ascii="Times New Roman" w:eastAsia="Times New Roman" w:hAnsi="Times New Roman" w:cs="Times New Roman"/>
      <w:i/>
      <w:sz w:val="32"/>
      <w:szCs w:val="32"/>
    </w:rPr>
  </w:style>
  <w:style w:type="character" w:customStyle="1" w:styleId="30">
    <w:name w:val="Заголовок 3 Знак"/>
    <w:link w:val="3"/>
    <w:rsid w:val="00C576D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C576D3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576D3"/>
    <w:rPr>
      <w:b/>
      <w:sz w:val="28"/>
    </w:rPr>
  </w:style>
  <w:style w:type="character" w:customStyle="1" w:styleId="60">
    <w:name w:val="Заголовок 6 Знак"/>
    <w:link w:val="6"/>
    <w:rsid w:val="00C576D3"/>
    <w:rPr>
      <w:sz w:val="28"/>
    </w:rPr>
  </w:style>
  <w:style w:type="character" w:customStyle="1" w:styleId="70">
    <w:name w:val="Заголовок 7 Знак"/>
    <w:link w:val="7"/>
    <w:rsid w:val="00C576D3"/>
    <w:rPr>
      <w:b/>
      <w:sz w:val="24"/>
    </w:rPr>
  </w:style>
  <w:style w:type="character" w:customStyle="1" w:styleId="80">
    <w:name w:val="Заголовок 8 Знак"/>
    <w:link w:val="8"/>
    <w:rsid w:val="00C576D3"/>
    <w:rPr>
      <w:sz w:val="24"/>
      <w:u w:val="single"/>
    </w:rPr>
  </w:style>
  <w:style w:type="character" w:customStyle="1" w:styleId="90">
    <w:name w:val="Заголовок 9 Знак"/>
    <w:link w:val="9"/>
    <w:rsid w:val="00C576D3"/>
    <w:rPr>
      <w:b/>
      <w:sz w:val="28"/>
    </w:rPr>
  </w:style>
  <w:style w:type="paragraph" w:styleId="a3">
    <w:name w:val="caption"/>
    <w:basedOn w:val="a"/>
    <w:next w:val="a"/>
    <w:qFormat/>
    <w:rsid w:val="00C576D3"/>
    <w:pPr>
      <w:spacing w:before="120" w:after="120"/>
    </w:pPr>
    <w:rPr>
      <w:b/>
      <w:bCs/>
    </w:rPr>
  </w:style>
  <w:style w:type="paragraph" w:styleId="a4">
    <w:name w:val="Title"/>
    <w:aliases w:val="Название, Знак Знак Знак, Знак Знак,Знак Знак Знак,Знак Знак"/>
    <w:basedOn w:val="a"/>
    <w:link w:val="14"/>
    <w:uiPriority w:val="10"/>
    <w:qFormat/>
    <w:rsid w:val="00C576D3"/>
    <w:pPr>
      <w:autoSpaceDE w:val="0"/>
      <w:autoSpaceDN w:val="0"/>
      <w:jc w:val="center"/>
    </w:pPr>
    <w:rPr>
      <w:sz w:val="32"/>
      <w:szCs w:val="32"/>
      <w:lang w:eastAsia="ru-RU"/>
    </w:rPr>
  </w:style>
  <w:style w:type="character" w:customStyle="1" w:styleId="a5">
    <w:name w:val="Заголовок Знак"/>
    <w:basedOn w:val="a0"/>
    <w:uiPriority w:val="10"/>
    <w:rsid w:val="00A36865"/>
    <w:rPr>
      <w:rFonts w:asciiTheme="majorHAnsi" w:eastAsiaTheme="majorEastAsia" w:hAnsiTheme="majorHAnsi" w:cstheme="majorBidi"/>
      <w:i/>
      <w:spacing w:val="-10"/>
      <w:kern w:val="28"/>
      <w:sz w:val="56"/>
      <w:szCs w:val="56"/>
      <w:lang w:eastAsia="ru-RU"/>
    </w:rPr>
  </w:style>
  <w:style w:type="character" w:customStyle="1" w:styleId="14">
    <w:name w:val="Заголовок Знак1"/>
    <w:aliases w:val="Название Знак, Знак Знак Знак Знак, Знак Знак Знак1,Знак Знак Знак Знак,Знак Знак Знак1"/>
    <w:link w:val="a4"/>
    <w:uiPriority w:val="10"/>
    <w:locked/>
    <w:rsid w:val="00C576D3"/>
    <w:rPr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C576D3"/>
    <w:pPr>
      <w:spacing w:after="60"/>
      <w:jc w:val="center"/>
      <w:outlineLvl w:val="1"/>
    </w:pPr>
    <w:rPr>
      <w:rFonts w:ascii="Cambria" w:hAnsi="Cambria"/>
      <w:sz w:val="24"/>
      <w:szCs w:val="24"/>
      <w:lang w:val="en-US" w:bidi="en-US"/>
    </w:rPr>
  </w:style>
  <w:style w:type="character" w:customStyle="1" w:styleId="a7">
    <w:name w:val="Подзаголовок Знак"/>
    <w:link w:val="a6"/>
    <w:uiPriority w:val="11"/>
    <w:rsid w:val="00C576D3"/>
    <w:rPr>
      <w:rFonts w:ascii="Cambria" w:hAnsi="Cambria"/>
      <w:sz w:val="24"/>
      <w:szCs w:val="24"/>
      <w:lang w:val="en-US" w:bidi="en-US"/>
    </w:rPr>
  </w:style>
  <w:style w:type="character" w:styleId="a8">
    <w:name w:val="Strong"/>
    <w:uiPriority w:val="22"/>
    <w:qFormat/>
    <w:rsid w:val="00C576D3"/>
    <w:rPr>
      <w:b/>
      <w:bCs/>
    </w:rPr>
  </w:style>
  <w:style w:type="character" w:styleId="a9">
    <w:name w:val="Emphasis"/>
    <w:uiPriority w:val="20"/>
    <w:qFormat/>
    <w:rsid w:val="00C576D3"/>
    <w:rPr>
      <w:i/>
      <w:iCs/>
    </w:rPr>
  </w:style>
  <w:style w:type="paragraph" w:styleId="aa">
    <w:name w:val="No Spacing"/>
    <w:basedOn w:val="a"/>
    <w:link w:val="ab"/>
    <w:uiPriority w:val="1"/>
    <w:qFormat/>
    <w:rsid w:val="00C576D3"/>
    <w:rPr>
      <w:rFonts w:ascii="Calibri" w:hAnsi="Calibri"/>
      <w:sz w:val="24"/>
      <w:szCs w:val="32"/>
      <w:lang w:val="en-US" w:bidi="en-US"/>
    </w:rPr>
  </w:style>
  <w:style w:type="character" w:customStyle="1" w:styleId="ab">
    <w:name w:val="Без интервала Знак"/>
    <w:link w:val="aa"/>
    <w:uiPriority w:val="1"/>
    <w:rsid w:val="00A36865"/>
    <w:rPr>
      <w:rFonts w:ascii="Calibri" w:hAnsi="Calibri"/>
      <w:sz w:val="24"/>
      <w:szCs w:val="32"/>
      <w:lang w:val="en-US" w:bidi="en-US"/>
    </w:rPr>
  </w:style>
  <w:style w:type="paragraph" w:styleId="ac">
    <w:name w:val="List Paragraph"/>
    <w:basedOn w:val="a"/>
    <w:uiPriority w:val="34"/>
    <w:qFormat/>
    <w:rsid w:val="00C576D3"/>
    <w:pPr>
      <w:spacing w:after="5" w:line="259" w:lineRule="auto"/>
      <w:ind w:left="720" w:right="4"/>
      <w:contextualSpacing/>
      <w:jc w:val="both"/>
    </w:pPr>
    <w:rPr>
      <w:rFonts w:eastAsia="Calibri"/>
      <w:color w:val="000000"/>
      <w:sz w:val="28"/>
      <w:szCs w:val="22"/>
    </w:rPr>
  </w:style>
  <w:style w:type="paragraph" w:styleId="21">
    <w:name w:val="Quote"/>
    <w:basedOn w:val="a"/>
    <w:next w:val="a"/>
    <w:link w:val="22"/>
    <w:uiPriority w:val="29"/>
    <w:qFormat/>
    <w:rsid w:val="00C576D3"/>
    <w:rPr>
      <w:rFonts w:ascii="Calibri" w:hAnsi="Calibri"/>
      <w:i/>
      <w:sz w:val="24"/>
      <w:szCs w:val="24"/>
      <w:lang w:val="en-US" w:bidi="en-US"/>
    </w:rPr>
  </w:style>
  <w:style w:type="character" w:customStyle="1" w:styleId="22">
    <w:name w:val="Цитата 2 Знак"/>
    <w:link w:val="21"/>
    <w:uiPriority w:val="29"/>
    <w:rsid w:val="00C576D3"/>
    <w:rPr>
      <w:rFonts w:ascii="Calibri" w:hAnsi="Calibri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576D3"/>
    <w:pPr>
      <w:ind w:left="720" w:right="720"/>
    </w:pPr>
    <w:rPr>
      <w:rFonts w:ascii="Calibri" w:hAnsi="Calibri"/>
      <w:b/>
      <w:i/>
      <w:sz w:val="24"/>
      <w:szCs w:val="22"/>
      <w:lang w:val="en-US" w:bidi="en-US"/>
    </w:rPr>
  </w:style>
  <w:style w:type="character" w:customStyle="1" w:styleId="ae">
    <w:name w:val="Выделенная цитата Знак"/>
    <w:link w:val="ad"/>
    <w:uiPriority w:val="30"/>
    <w:rsid w:val="00C576D3"/>
    <w:rPr>
      <w:rFonts w:ascii="Calibri" w:hAnsi="Calibri"/>
      <w:b/>
      <w:i/>
      <w:sz w:val="24"/>
      <w:szCs w:val="22"/>
      <w:lang w:val="en-US" w:bidi="en-US"/>
    </w:rPr>
  </w:style>
  <w:style w:type="character" w:styleId="af">
    <w:name w:val="Subtle Emphasis"/>
    <w:uiPriority w:val="19"/>
    <w:qFormat/>
    <w:rsid w:val="00C576D3"/>
    <w:rPr>
      <w:i/>
      <w:color w:val="5A5A5A"/>
    </w:rPr>
  </w:style>
  <w:style w:type="character" w:styleId="af0">
    <w:name w:val="Intense Emphasis"/>
    <w:uiPriority w:val="21"/>
    <w:qFormat/>
    <w:rsid w:val="00C576D3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C576D3"/>
    <w:rPr>
      <w:sz w:val="24"/>
      <w:szCs w:val="24"/>
      <w:u w:val="single"/>
    </w:rPr>
  </w:style>
  <w:style w:type="character" w:styleId="af2">
    <w:name w:val="Intense Reference"/>
    <w:uiPriority w:val="32"/>
    <w:qFormat/>
    <w:rsid w:val="00C576D3"/>
    <w:rPr>
      <w:b/>
      <w:sz w:val="24"/>
      <w:u w:val="single"/>
    </w:rPr>
  </w:style>
  <w:style w:type="character" w:styleId="af3">
    <w:name w:val="Book Title"/>
    <w:uiPriority w:val="33"/>
    <w:qFormat/>
    <w:rsid w:val="00C576D3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0"/>
    <w:next w:val="a"/>
    <w:uiPriority w:val="39"/>
    <w:unhideWhenUsed/>
    <w:qFormat/>
    <w:rsid w:val="00C576D3"/>
    <w:pPr>
      <w:tabs>
        <w:tab w:val="num" w:pos="2342"/>
      </w:tabs>
      <w:spacing w:before="240" w:after="60"/>
      <w:ind w:left="2342" w:hanging="363"/>
      <w:jc w:val="both"/>
      <w:outlineLvl w:val="9"/>
    </w:pPr>
    <w:rPr>
      <w:rFonts w:ascii="Times New Roman" w:eastAsia="Times New Roman" w:hAnsi="Times New Roman" w:cs="Times New Roman"/>
      <w:bCs/>
      <w:kern w:val="32"/>
      <w:sz w:val="28"/>
      <w:szCs w:val="32"/>
      <w:lang w:val="en-US" w:bidi="en-US"/>
    </w:rPr>
  </w:style>
  <w:style w:type="table" w:styleId="af5">
    <w:name w:val="Table Grid"/>
    <w:basedOn w:val="a1"/>
    <w:rsid w:val="00F3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0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Ланских Светлана Петровна</cp:lastModifiedBy>
  <cp:revision>3</cp:revision>
  <dcterms:created xsi:type="dcterms:W3CDTF">2021-04-19T04:42:00Z</dcterms:created>
  <dcterms:modified xsi:type="dcterms:W3CDTF">2021-04-20T05:19:00Z</dcterms:modified>
</cp:coreProperties>
</file>