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2BD" w:rsidRDefault="00A732BD" w:rsidP="00A732BD">
      <w:pPr>
        <w:jc w:val="center"/>
        <w:rPr>
          <w:sz w:val="28"/>
        </w:rPr>
      </w:pPr>
      <w:r>
        <w:rPr>
          <w:sz w:val="28"/>
        </w:rPr>
        <w:t xml:space="preserve">Кировское областное государственное </w:t>
      </w:r>
    </w:p>
    <w:p w:rsidR="00A732BD" w:rsidRDefault="00A732BD" w:rsidP="00A732BD">
      <w:pPr>
        <w:jc w:val="center"/>
        <w:rPr>
          <w:sz w:val="28"/>
        </w:rPr>
      </w:pPr>
      <w:r>
        <w:rPr>
          <w:sz w:val="28"/>
        </w:rPr>
        <w:t xml:space="preserve">профессиональное образовательное бюджетное учреждение </w:t>
      </w:r>
    </w:p>
    <w:p w:rsidR="00A732BD" w:rsidRDefault="00A732BD" w:rsidP="00A732BD">
      <w:pPr>
        <w:jc w:val="center"/>
        <w:rPr>
          <w:sz w:val="28"/>
        </w:rPr>
      </w:pPr>
      <w:r>
        <w:rPr>
          <w:sz w:val="28"/>
        </w:rPr>
        <w:t xml:space="preserve"> «Кировский авиационный техникум»</w:t>
      </w:r>
    </w:p>
    <w:p w:rsidR="00A732BD" w:rsidRDefault="00A732BD" w:rsidP="00A73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sz w:val="28"/>
        </w:rPr>
        <w:t>(КОГПОБУ «Кировский авиационный техникум»)</w:t>
      </w:r>
    </w:p>
    <w:p w:rsidR="003B264F" w:rsidRPr="004415ED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B264F" w:rsidRPr="004415ED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B264F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731" w:rsidRDefault="00791731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731" w:rsidRDefault="00791731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731" w:rsidRDefault="00791731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731" w:rsidRDefault="00791731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741B0" w:rsidRDefault="00D741B0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741B0" w:rsidRDefault="00D741B0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741B0" w:rsidRDefault="00D741B0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741B0" w:rsidRDefault="00D741B0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731" w:rsidRPr="004415ED" w:rsidRDefault="00791731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B264F" w:rsidRPr="004415ED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B264F" w:rsidRPr="004415ED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B643C" w:rsidRPr="00D741B0" w:rsidRDefault="00CA1F19" w:rsidP="002B6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D741B0">
        <w:rPr>
          <w:b/>
          <w:caps/>
          <w:sz w:val="28"/>
          <w:szCs w:val="28"/>
        </w:rPr>
        <w:t xml:space="preserve">Методические </w:t>
      </w:r>
      <w:r w:rsidR="008C31A4" w:rsidRPr="00D741B0">
        <w:rPr>
          <w:b/>
          <w:caps/>
          <w:sz w:val="28"/>
          <w:szCs w:val="28"/>
        </w:rPr>
        <w:t xml:space="preserve">рекомендации </w:t>
      </w:r>
      <w:r w:rsidR="00791731" w:rsidRPr="00D741B0">
        <w:rPr>
          <w:b/>
          <w:caps/>
          <w:sz w:val="28"/>
          <w:szCs w:val="28"/>
        </w:rPr>
        <w:t xml:space="preserve">по выполнению </w:t>
      </w:r>
    </w:p>
    <w:p w:rsidR="003B264F" w:rsidRPr="00D741B0" w:rsidRDefault="00CA1F19" w:rsidP="002B6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D741B0">
        <w:rPr>
          <w:b/>
          <w:caps/>
          <w:sz w:val="28"/>
          <w:szCs w:val="28"/>
        </w:rPr>
        <w:t>курсового проекта</w:t>
      </w:r>
    </w:p>
    <w:p w:rsidR="00183E11" w:rsidRPr="00D741B0" w:rsidRDefault="003158C4" w:rsidP="002B6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D741B0">
        <w:rPr>
          <w:b/>
          <w:caps/>
          <w:sz w:val="28"/>
          <w:szCs w:val="28"/>
        </w:rPr>
        <w:t>по МДК.0</w:t>
      </w:r>
      <w:r w:rsidR="002C3C65" w:rsidRPr="00D741B0">
        <w:rPr>
          <w:b/>
          <w:caps/>
          <w:sz w:val="28"/>
          <w:szCs w:val="28"/>
        </w:rPr>
        <w:t>3</w:t>
      </w:r>
      <w:r w:rsidRPr="00D741B0">
        <w:rPr>
          <w:b/>
          <w:caps/>
          <w:sz w:val="28"/>
          <w:szCs w:val="28"/>
        </w:rPr>
        <w:t>.0</w:t>
      </w:r>
      <w:r w:rsidR="002C3C65" w:rsidRPr="00D741B0">
        <w:rPr>
          <w:b/>
          <w:caps/>
          <w:sz w:val="28"/>
          <w:szCs w:val="28"/>
        </w:rPr>
        <w:t>1</w:t>
      </w:r>
      <w:r w:rsidRPr="00D741B0">
        <w:rPr>
          <w:b/>
          <w:caps/>
          <w:sz w:val="28"/>
          <w:szCs w:val="28"/>
        </w:rPr>
        <w:t xml:space="preserve">  </w:t>
      </w:r>
      <w:r w:rsidR="00D741B0">
        <w:rPr>
          <w:b/>
          <w:caps/>
          <w:sz w:val="28"/>
          <w:szCs w:val="28"/>
        </w:rPr>
        <w:t>«</w:t>
      </w:r>
      <w:r w:rsidR="002C3C65" w:rsidRPr="00D741B0">
        <w:rPr>
          <w:b/>
          <w:caps/>
          <w:sz w:val="28"/>
          <w:szCs w:val="28"/>
        </w:rPr>
        <w:t>Эксплуатация объектов сетевой инфраструктуры</w:t>
      </w:r>
      <w:r w:rsidR="00D741B0">
        <w:rPr>
          <w:b/>
          <w:caps/>
          <w:sz w:val="28"/>
          <w:szCs w:val="28"/>
        </w:rPr>
        <w:t>»</w:t>
      </w:r>
    </w:p>
    <w:p w:rsidR="003B264F" w:rsidRPr="00D741B0" w:rsidRDefault="00791731" w:rsidP="002B6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vertAlign w:val="superscript"/>
        </w:rPr>
      </w:pPr>
      <w:r w:rsidRPr="00D741B0">
        <w:rPr>
          <w:sz w:val="28"/>
          <w:szCs w:val="28"/>
        </w:rPr>
        <w:t>по специальности</w:t>
      </w:r>
      <w:r w:rsidR="003B264F" w:rsidRPr="00D741B0">
        <w:rPr>
          <w:sz w:val="28"/>
          <w:szCs w:val="28"/>
        </w:rPr>
        <w:t xml:space="preserve"> </w:t>
      </w:r>
      <w:r w:rsidR="002C3C65" w:rsidRPr="00D741B0">
        <w:rPr>
          <w:bCs/>
          <w:spacing w:val="-1"/>
          <w:sz w:val="28"/>
          <w:szCs w:val="28"/>
        </w:rPr>
        <w:t>09.02.02</w:t>
      </w:r>
      <w:r w:rsidR="002B643C" w:rsidRPr="00D741B0">
        <w:rPr>
          <w:bCs/>
          <w:spacing w:val="-1"/>
          <w:sz w:val="28"/>
          <w:szCs w:val="28"/>
        </w:rPr>
        <w:t xml:space="preserve"> </w:t>
      </w:r>
      <w:r w:rsidR="002C3C65" w:rsidRPr="00D741B0">
        <w:rPr>
          <w:bCs/>
          <w:spacing w:val="-1"/>
          <w:sz w:val="28"/>
          <w:szCs w:val="28"/>
        </w:rPr>
        <w:t>Компьютерные сети</w:t>
      </w:r>
    </w:p>
    <w:p w:rsidR="003B264F" w:rsidRPr="004415ED" w:rsidRDefault="003B264F" w:rsidP="002B6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3B264F" w:rsidRPr="004415ED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B264F" w:rsidRPr="004415ED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B264F" w:rsidRPr="004415ED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B264F" w:rsidRPr="004D469E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B264F" w:rsidRPr="004D469E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B264F" w:rsidRPr="004D469E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B264F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1731" w:rsidRDefault="00791731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1731" w:rsidRDefault="00791731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1731" w:rsidRDefault="00791731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1731" w:rsidRDefault="00791731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1731" w:rsidRDefault="00791731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1731" w:rsidRPr="004D469E" w:rsidRDefault="00791731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B264F" w:rsidRPr="004D469E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B264F" w:rsidRPr="004D469E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B264F" w:rsidRPr="004D469E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B264F" w:rsidRPr="004D469E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B264F" w:rsidRPr="004D469E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B264F" w:rsidRPr="004D469E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B264F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1731" w:rsidRDefault="00791731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4042F" w:rsidRDefault="00A4042F" w:rsidP="00A73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B264F" w:rsidRPr="004415ED" w:rsidRDefault="003B264F" w:rsidP="003B264F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8C31A4" w:rsidRPr="00A732BD" w:rsidRDefault="003B264F" w:rsidP="00A7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A4042F">
        <w:rPr>
          <w:bCs/>
          <w:sz w:val="28"/>
          <w:szCs w:val="28"/>
        </w:rPr>
        <w:t>20</w:t>
      </w:r>
      <w:r w:rsidR="00A732BD">
        <w:rPr>
          <w:bCs/>
          <w:sz w:val="28"/>
          <w:szCs w:val="28"/>
        </w:rPr>
        <w:t>20</w:t>
      </w:r>
      <w:r w:rsidR="00D741B0">
        <w:rPr>
          <w:bCs/>
          <w:sz w:val="28"/>
          <w:szCs w:val="28"/>
        </w:rPr>
        <w:t xml:space="preserve"> г.</w:t>
      </w:r>
    </w:p>
    <w:p w:rsidR="003B264F" w:rsidRDefault="003B264F" w:rsidP="002C3C65">
      <w:pPr>
        <w:rPr>
          <w:b/>
          <w:sz w:val="28"/>
          <w:szCs w:val="28"/>
        </w:rPr>
        <w:sectPr w:rsidR="003B264F" w:rsidSect="00A4042F"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1134" w:left="1701" w:header="708" w:footer="708" w:gutter="0"/>
          <w:cols w:space="720"/>
        </w:sectPr>
      </w:pPr>
    </w:p>
    <w:p w:rsidR="003B264F" w:rsidRPr="004415ED" w:rsidRDefault="003B264F" w:rsidP="002C3C65">
      <w:pPr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СОДЕРЖАНИЕ</w:t>
      </w:r>
    </w:p>
    <w:p w:rsidR="003B264F" w:rsidRPr="004415ED" w:rsidRDefault="003B264F" w:rsidP="009F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258944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2C3C65" w:rsidRDefault="002C3C65">
          <w:pPr>
            <w:pStyle w:val="af3"/>
          </w:pPr>
        </w:p>
        <w:p w:rsidR="009011AE" w:rsidRPr="00D741B0" w:rsidRDefault="007B6AC9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D741B0">
            <w:rPr>
              <w:sz w:val="24"/>
              <w:szCs w:val="24"/>
            </w:rPr>
            <w:fldChar w:fldCharType="begin"/>
          </w:r>
          <w:r w:rsidR="002C3C65" w:rsidRPr="00D741B0">
            <w:rPr>
              <w:sz w:val="24"/>
              <w:szCs w:val="24"/>
            </w:rPr>
            <w:instrText xml:space="preserve"> TOC \o "1-3" \h \z \u </w:instrText>
          </w:r>
          <w:r w:rsidRPr="00D741B0">
            <w:rPr>
              <w:sz w:val="24"/>
              <w:szCs w:val="24"/>
            </w:rPr>
            <w:fldChar w:fldCharType="separate"/>
          </w:r>
          <w:hyperlink w:anchor="_Toc502138682" w:history="1">
            <w:r w:rsidR="009011AE" w:rsidRPr="00D741B0">
              <w:rPr>
                <w:rStyle w:val="af4"/>
                <w:caps/>
                <w:noProof/>
                <w:sz w:val="24"/>
                <w:szCs w:val="24"/>
              </w:rPr>
              <w:t>введение</w:t>
            </w:r>
            <w:r w:rsidR="009011AE" w:rsidRPr="00D741B0">
              <w:rPr>
                <w:noProof/>
                <w:webHidden/>
                <w:sz w:val="24"/>
                <w:szCs w:val="24"/>
              </w:rPr>
              <w:tab/>
            </w:r>
            <w:r w:rsidRPr="00D741B0">
              <w:rPr>
                <w:noProof/>
                <w:webHidden/>
                <w:sz w:val="24"/>
                <w:szCs w:val="24"/>
              </w:rPr>
              <w:fldChar w:fldCharType="begin"/>
            </w:r>
            <w:r w:rsidR="009011AE" w:rsidRPr="00D741B0">
              <w:rPr>
                <w:noProof/>
                <w:webHidden/>
                <w:sz w:val="24"/>
                <w:szCs w:val="24"/>
              </w:rPr>
              <w:instrText xml:space="preserve"> PAGEREF _Toc502138682 \h </w:instrText>
            </w:r>
            <w:r w:rsidRPr="00D741B0">
              <w:rPr>
                <w:noProof/>
                <w:webHidden/>
                <w:sz w:val="24"/>
                <w:szCs w:val="24"/>
              </w:rPr>
            </w:r>
            <w:r w:rsidRPr="00D741B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011AE" w:rsidRPr="00D741B0">
              <w:rPr>
                <w:noProof/>
                <w:webHidden/>
                <w:sz w:val="24"/>
                <w:szCs w:val="24"/>
              </w:rPr>
              <w:t>4</w:t>
            </w:r>
            <w:r w:rsidRPr="00D741B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1AE" w:rsidRPr="00D741B0" w:rsidRDefault="00A732BD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02138683" w:history="1">
            <w:r w:rsidR="009011AE" w:rsidRPr="00D741B0">
              <w:rPr>
                <w:rStyle w:val="af4"/>
                <w:caps/>
                <w:noProof/>
                <w:sz w:val="24"/>
                <w:szCs w:val="24"/>
              </w:rPr>
              <w:t>1.</w:t>
            </w:r>
            <w:r w:rsidR="009011AE" w:rsidRPr="00D741B0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9011AE" w:rsidRPr="00D741B0">
              <w:rPr>
                <w:rStyle w:val="af4"/>
                <w:caps/>
                <w:noProof/>
                <w:sz w:val="24"/>
                <w:szCs w:val="24"/>
              </w:rPr>
              <w:t>общие положения</w:t>
            </w:r>
            <w:r w:rsidR="009011AE" w:rsidRPr="00D741B0">
              <w:rPr>
                <w:noProof/>
                <w:webHidden/>
                <w:sz w:val="24"/>
                <w:szCs w:val="24"/>
              </w:rPr>
              <w:tab/>
            </w:r>
            <w:r w:rsidR="007B6AC9" w:rsidRPr="00D741B0">
              <w:rPr>
                <w:noProof/>
                <w:webHidden/>
                <w:sz w:val="24"/>
                <w:szCs w:val="24"/>
              </w:rPr>
              <w:fldChar w:fldCharType="begin"/>
            </w:r>
            <w:r w:rsidR="009011AE" w:rsidRPr="00D741B0">
              <w:rPr>
                <w:noProof/>
                <w:webHidden/>
                <w:sz w:val="24"/>
                <w:szCs w:val="24"/>
              </w:rPr>
              <w:instrText xml:space="preserve"> PAGEREF _Toc502138683 \h </w:instrText>
            </w:r>
            <w:r w:rsidR="007B6AC9" w:rsidRPr="00D741B0">
              <w:rPr>
                <w:noProof/>
                <w:webHidden/>
                <w:sz w:val="24"/>
                <w:szCs w:val="24"/>
              </w:rPr>
            </w:r>
            <w:r w:rsidR="007B6AC9" w:rsidRPr="00D741B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011AE" w:rsidRPr="00D741B0">
              <w:rPr>
                <w:noProof/>
                <w:webHidden/>
                <w:sz w:val="24"/>
                <w:szCs w:val="24"/>
              </w:rPr>
              <w:t>5</w:t>
            </w:r>
            <w:r w:rsidR="007B6AC9" w:rsidRPr="00D741B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1AE" w:rsidRPr="00D741B0" w:rsidRDefault="00A732BD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02138684" w:history="1">
            <w:r w:rsidR="009011AE" w:rsidRPr="00D741B0">
              <w:rPr>
                <w:rStyle w:val="af4"/>
                <w:caps/>
                <w:noProof/>
                <w:sz w:val="24"/>
                <w:szCs w:val="24"/>
              </w:rPr>
              <w:t>2.</w:t>
            </w:r>
            <w:r w:rsidR="009011AE" w:rsidRPr="00D741B0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9011AE" w:rsidRPr="00D741B0">
              <w:rPr>
                <w:rStyle w:val="af4"/>
                <w:caps/>
                <w:noProof/>
                <w:sz w:val="24"/>
                <w:szCs w:val="24"/>
              </w:rPr>
              <w:t>структура курсового проекта и требования к его содержанию</w:t>
            </w:r>
            <w:r w:rsidR="009011AE" w:rsidRPr="00D741B0">
              <w:rPr>
                <w:noProof/>
                <w:webHidden/>
                <w:sz w:val="24"/>
                <w:szCs w:val="24"/>
              </w:rPr>
              <w:tab/>
            </w:r>
            <w:r w:rsidR="007B6AC9" w:rsidRPr="00D741B0">
              <w:rPr>
                <w:noProof/>
                <w:webHidden/>
                <w:sz w:val="24"/>
                <w:szCs w:val="24"/>
              </w:rPr>
              <w:fldChar w:fldCharType="begin"/>
            </w:r>
            <w:r w:rsidR="009011AE" w:rsidRPr="00D741B0">
              <w:rPr>
                <w:noProof/>
                <w:webHidden/>
                <w:sz w:val="24"/>
                <w:szCs w:val="24"/>
              </w:rPr>
              <w:instrText xml:space="preserve"> PAGEREF _Toc502138684 \h </w:instrText>
            </w:r>
            <w:r w:rsidR="007B6AC9" w:rsidRPr="00D741B0">
              <w:rPr>
                <w:noProof/>
                <w:webHidden/>
                <w:sz w:val="24"/>
                <w:szCs w:val="24"/>
              </w:rPr>
            </w:r>
            <w:r w:rsidR="007B6AC9" w:rsidRPr="00D741B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011AE" w:rsidRPr="00D741B0">
              <w:rPr>
                <w:noProof/>
                <w:webHidden/>
                <w:sz w:val="24"/>
                <w:szCs w:val="24"/>
              </w:rPr>
              <w:t>6</w:t>
            </w:r>
            <w:r w:rsidR="007B6AC9" w:rsidRPr="00D741B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1AE" w:rsidRPr="00D741B0" w:rsidRDefault="00A732BD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02138685" w:history="1">
            <w:r w:rsidR="009011AE" w:rsidRPr="00D741B0">
              <w:rPr>
                <w:rStyle w:val="af4"/>
                <w:noProof/>
                <w:sz w:val="24"/>
                <w:szCs w:val="24"/>
              </w:rPr>
              <w:t>3.</w:t>
            </w:r>
            <w:r w:rsidR="009011AE" w:rsidRPr="00D741B0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9011AE" w:rsidRPr="00D741B0">
              <w:rPr>
                <w:rStyle w:val="af4"/>
                <w:caps/>
                <w:noProof/>
                <w:sz w:val="24"/>
                <w:szCs w:val="24"/>
              </w:rPr>
              <w:t>ПРАВИЛА</w:t>
            </w:r>
            <w:r w:rsidR="009011AE" w:rsidRPr="00D741B0">
              <w:rPr>
                <w:rStyle w:val="af4"/>
                <w:noProof/>
                <w:sz w:val="24"/>
                <w:szCs w:val="24"/>
              </w:rPr>
              <w:t xml:space="preserve"> ОФОРМЛЕНИЯ КУРСОВОГО ПРОЕКТА</w:t>
            </w:r>
            <w:r w:rsidR="009011AE" w:rsidRPr="00D741B0">
              <w:rPr>
                <w:noProof/>
                <w:webHidden/>
                <w:sz w:val="24"/>
                <w:szCs w:val="24"/>
              </w:rPr>
              <w:tab/>
            </w:r>
            <w:r w:rsidR="007B6AC9" w:rsidRPr="00D741B0">
              <w:rPr>
                <w:noProof/>
                <w:webHidden/>
                <w:sz w:val="24"/>
                <w:szCs w:val="24"/>
              </w:rPr>
              <w:fldChar w:fldCharType="begin"/>
            </w:r>
            <w:r w:rsidR="009011AE" w:rsidRPr="00D741B0">
              <w:rPr>
                <w:noProof/>
                <w:webHidden/>
                <w:sz w:val="24"/>
                <w:szCs w:val="24"/>
              </w:rPr>
              <w:instrText xml:space="preserve"> PAGEREF _Toc502138685 \h </w:instrText>
            </w:r>
            <w:r w:rsidR="007B6AC9" w:rsidRPr="00D741B0">
              <w:rPr>
                <w:noProof/>
                <w:webHidden/>
                <w:sz w:val="24"/>
                <w:szCs w:val="24"/>
              </w:rPr>
            </w:r>
            <w:r w:rsidR="007B6AC9" w:rsidRPr="00D741B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011AE" w:rsidRPr="00D741B0">
              <w:rPr>
                <w:noProof/>
                <w:webHidden/>
                <w:sz w:val="24"/>
                <w:szCs w:val="24"/>
              </w:rPr>
              <w:t>8</w:t>
            </w:r>
            <w:r w:rsidR="007B6AC9" w:rsidRPr="00D741B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1AE" w:rsidRPr="00D741B0" w:rsidRDefault="00A732BD">
          <w:pPr>
            <w:pStyle w:val="25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02138686" w:history="1">
            <w:r w:rsidR="009011AE" w:rsidRPr="00D741B0">
              <w:rPr>
                <w:rStyle w:val="af4"/>
                <w:noProof/>
                <w:sz w:val="24"/>
                <w:szCs w:val="24"/>
              </w:rPr>
              <w:t>3.1</w:t>
            </w:r>
            <w:r w:rsidR="009011AE" w:rsidRPr="00D741B0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9011AE" w:rsidRPr="00D741B0">
              <w:rPr>
                <w:rStyle w:val="af4"/>
                <w:noProof/>
                <w:sz w:val="24"/>
                <w:szCs w:val="24"/>
              </w:rPr>
              <w:t>Оформление пояснительной записки</w:t>
            </w:r>
            <w:r w:rsidR="009011AE" w:rsidRPr="00D741B0">
              <w:rPr>
                <w:noProof/>
                <w:webHidden/>
                <w:sz w:val="24"/>
                <w:szCs w:val="24"/>
              </w:rPr>
              <w:tab/>
            </w:r>
            <w:r w:rsidR="007B6AC9" w:rsidRPr="00D741B0">
              <w:rPr>
                <w:noProof/>
                <w:webHidden/>
                <w:sz w:val="24"/>
                <w:szCs w:val="24"/>
              </w:rPr>
              <w:fldChar w:fldCharType="begin"/>
            </w:r>
            <w:r w:rsidR="009011AE" w:rsidRPr="00D741B0">
              <w:rPr>
                <w:noProof/>
                <w:webHidden/>
                <w:sz w:val="24"/>
                <w:szCs w:val="24"/>
              </w:rPr>
              <w:instrText xml:space="preserve"> PAGEREF _Toc502138686 \h </w:instrText>
            </w:r>
            <w:r w:rsidR="007B6AC9" w:rsidRPr="00D741B0">
              <w:rPr>
                <w:noProof/>
                <w:webHidden/>
                <w:sz w:val="24"/>
                <w:szCs w:val="24"/>
              </w:rPr>
            </w:r>
            <w:r w:rsidR="007B6AC9" w:rsidRPr="00D741B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011AE" w:rsidRPr="00D741B0">
              <w:rPr>
                <w:noProof/>
                <w:webHidden/>
                <w:sz w:val="24"/>
                <w:szCs w:val="24"/>
              </w:rPr>
              <w:t>8</w:t>
            </w:r>
            <w:r w:rsidR="007B6AC9" w:rsidRPr="00D741B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1AE" w:rsidRPr="00D741B0" w:rsidRDefault="00A732BD">
          <w:pPr>
            <w:pStyle w:val="25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02138687" w:history="1">
            <w:r w:rsidR="009011AE" w:rsidRPr="00D741B0">
              <w:rPr>
                <w:rStyle w:val="af4"/>
                <w:noProof/>
                <w:sz w:val="24"/>
                <w:szCs w:val="24"/>
              </w:rPr>
              <w:t>3.2</w:t>
            </w:r>
            <w:r w:rsidR="009011AE" w:rsidRPr="00D741B0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9011AE" w:rsidRPr="00D741B0">
              <w:rPr>
                <w:rStyle w:val="af4"/>
                <w:noProof/>
                <w:sz w:val="24"/>
                <w:szCs w:val="24"/>
              </w:rPr>
              <w:t>Оформление текста</w:t>
            </w:r>
            <w:r w:rsidR="009011AE" w:rsidRPr="00D741B0">
              <w:rPr>
                <w:noProof/>
                <w:webHidden/>
                <w:sz w:val="24"/>
                <w:szCs w:val="24"/>
              </w:rPr>
              <w:tab/>
            </w:r>
            <w:r w:rsidR="007B6AC9" w:rsidRPr="00D741B0">
              <w:rPr>
                <w:noProof/>
                <w:webHidden/>
                <w:sz w:val="24"/>
                <w:szCs w:val="24"/>
              </w:rPr>
              <w:fldChar w:fldCharType="begin"/>
            </w:r>
            <w:r w:rsidR="009011AE" w:rsidRPr="00D741B0">
              <w:rPr>
                <w:noProof/>
                <w:webHidden/>
                <w:sz w:val="24"/>
                <w:szCs w:val="24"/>
              </w:rPr>
              <w:instrText xml:space="preserve"> PAGEREF _Toc502138687 \h </w:instrText>
            </w:r>
            <w:r w:rsidR="007B6AC9" w:rsidRPr="00D741B0">
              <w:rPr>
                <w:noProof/>
                <w:webHidden/>
                <w:sz w:val="24"/>
                <w:szCs w:val="24"/>
              </w:rPr>
            </w:r>
            <w:r w:rsidR="007B6AC9" w:rsidRPr="00D741B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011AE" w:rsidRPr="00D741B0">
              <w:rPr>
                <w:noProof/>
                <w:webHidden/>
                <w:sz w:val="24"/>
                <w:szCs w:val="24"/>
              </w:rPr>
              <w:t>9</w:t>
            </w:r>
            <w:r w:rsidR="007B6AC9" w:rsidRPr="00D741B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1AE" w:rsidRPr="00D741B0" w:rsidRDefault="00A732BD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02138688" w:history="1">
            <w:r w:rsidR="009011AE" w:rsidRPr="00D741B0">
              <w:rPr>
                <w:rStyle w:val="af4"/>
                <w:noProof/>
                <w:sz w:val="24"/>
                <w:szCs w:val="24"/>
              </w:rPr>
              <w:t>4.</w:t>
            </w:r>
            <w:r w:rsidR="009011AE" w:rsidRPr="00D741B0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9011AE" w:rsidRPr="00D741B0">
              <w:rPr>
                <w:rStyle w:val="af4"/>
                <w:noProof/>
                <w:spacing w:val="-3"/>
                <w:sz w:val="24"/>
                <w:szCs w:val="24"/>
              </w:rPr>
              <w:t xml:space="preserve">ЭТАПЫ ВЫПОЛНЕНИЯ </w:t>
            </w:r>
            <w:r w:rsidR="009011AE" w:rsidRPr="00D741B0">
              <w:rPr>
                <w:rStyle w:val="af4"/>
                <w:noProof/>
                <w:sz w:val="24"/>
                <w:szCs w:val="24"/>
              </w:rPr>
              <w:t>КУРСОВОГО ПРОЕКТА</w:t>
            </w:r>
            <w:r w:rsidR="009011AE" w:rsidRPr="00D741B0">
              <w:rPr>
                <w:noProof/>
                <w:webHidden/>
                <w:sz w:val="24"/>
                <w:szCs w:val="24"/>
              </w:rPr>
              <w:tab/>
            </w:r>
            <w:r w:rsidR="007B6AC9" w:rsidRPr="00D741B0">
              <w:rPr>
                <w:noProof/>
                <w:webHidden/>
                <w:sz w:val="24"/>
                <w:szCs w:val="24"/>
              </w:rPr>
              <w:fldChar w:fldCharType="begin"/>
            </w:r>
            <w:r w:rsidR="009011AE" w:rsidRPr="00D741B0">
              <w:rPr>
                <w:noProof/>
                <w:webHidden/>
                <w:sz w:val="24"/>
                <w:szCs w:val="24"/>
              </w:rPr>
              <w:instrText xml:space="preserve"> PAGEREF _Toc502138688 \h </w:instrText>
            </w:r>
            <w:r w:rsidR="007B6AC9" w:rsidRPr="00D741B0">
              <w:rPr>
                <w:noProof/>
                <w:webHidden/>
                <w:sz w:val="24"/>
                <w:szCs w:val="24"/>
              </w:rPr>
            </w:r>
            <w:r w:rsidR="007B6AC9" w:rsidRPr="00D741B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011AE" w:rsidRPr="00D741B0">
              <w:rPr>
                <w:noProof/>
                <w:webHidden/>
                <w:sz w:val="24"/>
                <w:szCs w:val="24"/>
              </w:rPr>
              <w:t>11</w:t>
            </w:r>
            <w:r w:rsidR="007B6AC9" w:rsidRPr="00D741B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1AE" w:rsidRPr="00D741B0" w:rsidRDefault="00A732BD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02138689" w:history="1">
            <w:r w:rsidR="009011AE" w:rsidRPr="00D741B0">
              <w:rPr>
                <w:rStyle w:val="af4"/>
                <w:noProof/>
                <w:spacing w:val="-3"/>
                <w:sz w:val="24"/>
                <w:szCs w:val="24"/>
              </w:rPr>
              <w:t>5.</w:t>
            </w:r>
            <w:r w:rsidR="009011AE" w:rsidRPr="00D741B0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9011AE" w:rsidRPr="00D741B0">
              <w:rPr>
                <w:rStyle w:val="af4"/>
                <w:noProof/>
                <w:spacing w:val="-3"/>
                <w:sz w:val="24"/>
                <w:szCs w:val="24"/>
              </w:rPr>
              <w:t>ОРГАНИЗАЦИЯ ЗАЩИТЫ КУРСОВОГО ПРОЕКТА</w:t>
            </w:r>
            <w:r w:rsidR="009011AE" w:rsidRPr="00D741B0">
              <w:rPr>
                <w:noProof/>
                <w:webHidden/>
                <w:sz w:val="24"/>
                <w:szCs w:val="24"/>
              </w:rPr>
              <w:tab/>
            </w:r>
            <w:r w:rsidR="007B6AC9" w:rsidRPr="00D741B0">
              <w:rPr>
                <w:noProof/>
                <w:webHidden/>
                <w:sz w:val="24"/>
                <w:szCs w:val="24"/>
              </w:rPr>
              <w:fldChar w:fldCharType="begin"/>
            </w:r>
            <w:r w:rsidR="009011AE" w:rsidRPr="00D741B0">
              <w:rPr>
                <w:noProof/>
                <w:webHidden/>
                <w:sz w:val="24"/>
                <w:szCs w:val="24"/>
              </w:rPr>
              <w:instrText xml:space="preserve"> PAGEREF _Toc502138689 \h </w:instrText>
            </w:r>
            <w:r w:rsidR="007B6AC9" w:rsidRPr="00D741B0">
              <w:rPr>
                <w:noProof/>
                <w:webHidden/>
                <w:sz w:val="24"/>
                <w:szCs w:val="24"/>
              </w:rPr>
            </w:r>
            <w:r w:rsidR="007B6AC9" w:rsidRPr="00D741B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011AE" w:rsidRPr="00D741B0">
              <w:rPr>
                <w:noProof/>
                <w:webHidden/>
                <w:sz w:val="24"/>
                <w:szCs w:val="24"/>
              </w:rPr>
              <w:t>12</w:t>
            </w:r>
            <w:r w:rsidR="007B6AC9" w:rsidRPr="00D741B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1AE" w:rsidRPr="00D741B0" w:rsidRDefault="00A732BD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02138690" w:history="1">
            <w:r w:rsidR="009011AE" w:rsidRPr="00D741B0">
              <w:rPr>
                <w:rStyle w:val="af4"/>
                <w:noProof/>
                <w:sz w:val="24"/>
                <w:szCs w:val="24"/>
              </w:rPr>
              <w:t>ПРИЛОЖЕНИЕ А</w:t>
            </w:r>
            <w:r w:rsidR="009011AE" w:rsidRPr="00D741B0">
              <w:rPr>
                <w:noProof/>
                <w:webHidden/>
                <w:sz w:val="24"/>
                <w:szCs w:val="24"/>
              </w:rPr>
              <w:tab/>
            </w:r>
            <w:r w:rsidR="007B6AC9" w:rsidRPr="00D741B0">
              <w:rPr>
                <w:noProof/>
                <w:webHidden/>
                <w:sz w:val="24"/>
                <w:szCs w:val="24"/>
              </w:rPr>
              <w:fldChar w:fldCharType="begin"/>
            </w:r>
            <w:r w:rsidR="009011AE" w:rsidRPr="00D741B0">
              <w:rPr>
                <w:noProof/>
                <w:webHidden/>
                <w:sz w:val="24"/>
                <w:szCs w:val="24"/>
              </w:rPr>
              <w:instrText xml:space="preserve"> PAGEREF _Toc502138690 \h </w:instrText>
            </w:r>
            <w:r w:rsidR="007B6AC9" w:rsidRPr="00D741B0">
              <w:rPr>
                <w:noProof/>
                <w:webHidden/>
                <w:sz w:val="24"/>
                <w:szCs w:val="24"/>
              </w:rPr>
            </w:r>
            <w:r w:rsidR="007B6AC9" w:rsidRPr="00D741B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011AE" w:rsidRPr="00D741B0">
              <w:rPr>
                <w:noProof/>
                <w:webHidden/>
                <w:sz w:val="24"/>
                <w:szCs w:val="24"/>
              </w:rPr>
              <w:t>13</w:t>
            </w:r>
            <w:r w:rsidR="007B6AC9" w:rsidRPr="00D741B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1AE" w:rsidRPr="00D741B0" w:rsidRDefault="00A732BD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02138691" w:history="1">
            <w:r w:rsidR="009011AE" w:rsidRPr="00D741B0">
              <w:rPr>
                <w:rStyle w:val="af4"/>
                <w:noProof/>
                <w:sz w:val="24"/>
                <w:szCs w:val="24"/>
              </w:rPr>
              <w:t>ПРИЛОЖЕНИЕ Б</w:t>
            </w:r>
            <w:r w:rsidR="009011AE" w:rsidRPr="00D741B0">
              <w:rPr>
                <w:noProof/>
                <w:webHidden/>
                <w:sz w:val="24"/>
                <w:szCs w:val="24"/>
              </w:rPr>
              <w:tab/>
            </w:r>
            <w:r w:rsidR="007B6AC9" w:rsidRPr="00D741B0">
              <w:rPr>
                <w:noProof/>
                <w:webHidden/>
                <w:sz w:val="24"/>
                <w:szCs w:val="24"/>
              </w:rPr>
              <w:fldChar w:fldCharType="begin"/>
            </w:r>
            <w:r w:rsidR="009011AE" w:rsidRPr="00D741B0">
              <w:rPr>
                <w:noProof/>
                <w:webHidden/>
                <w:sz w:val="24"/>
                <w:szCs w:val="24"/>
              </w:rPr>
              <w:instrText xml:space="preserve"> PAGEREF _Toc502138691 \h </w:instrText>
            </w:r>
            <w:r w:rsidR="007B6AC9" w:rsidRPr="00D741B0">
              <w:rPr>
                <w:noProof/>
                <w:webHidden/>
                <w:sz w:val="24"/>
                <w:szCs w:val="24"/>
              </w:rPr>
            </w:r>
            <w:r w:rsidR="007B6AC9" w:rsidRPr="00D741B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011AE" w:rsidRPr="00D741B0">
              <w:rPr>
                <w:noProof/>
                <w:webHidden/>
                <w:sz w:val="24"/>
                <w:szCs w:val="24"/>
              </w:rPr>
              <w:t>14</w:t>
            </w:r>
            <w:r w:rsidR="007B6AC9" w:rsidRPr="00D741B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1AE" w:rsidRPr="00D741B0" w:rsidRDefault="00A732BD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02138692" w:history="1">
            <w:r w:rsidR="009011AE" w:rsidRPr="00D741B0">
              <w:rPr>
                <w:rStyle w:val="af4"/>
                <w:noProof/>
                <w:sz w:val="24"/>
                <w:szCs w:val="24"/>
              </w:rPr>
              <w:t>ПРИЛОЖЕНИЕ В</w:t>
            </w:r>
            <w:r w:rsidR="009011AE" w:rsidRPr="00D741B0">
              <w:rPr>
                <w:noProof/>
                <w:webHidden/>
                <w:sz w:val="24"/>
                <w:szCs w:val="24"/>
              </w:rPr>
              <w:tab/>
            </w:r>
            <w:r w:rsidR="007B6AC9" w:rsidRPr="00D741B0">
              <w:rPr>
                <w:noProof/>
                <w:webHidden/>
                <w:sz w:val="24"/>
                <w:szCs w:val="24"/>
              </w:rPr>
              <w:fldChar w:fldCharType="begin"/>
            </w:r>
            <w:r w:rsidR="009011AE" w:rsidRPr="00D741B0">
              <w:rPr>
                <w:noProof/>
                <w:webHidden/>
                <w:sz w:val="24"/>
                <w:szCs w:val="24"/>
              </w:rPr>
              <w:instrText xml:space="preserve"> PAGEREF _Toc502138692 \h </w:instrText>
            </w:r>
            <w:r w:rsidR="007B6AC9" w:rsidRPr="00D741B0">
              <w:rPr>
                <w:noProof/>
                <w:webHidden/>
                <w:sz w:val="24"/>
                <w:szCs w:val="24"/>
              </w:rPr>
            </w:r>
            <w:r w:rsidR="007B6AC9" w:rsidRPr="00D741B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011AE" w:rsidRPr="00D741B0">
              <w:rPr>
                <w:noProof/>
                <w:webHidden/>
                <w:sz w:val="24"/>
                <w:szCs w:val="24"/>
              </w:rPr>
              <w:t>15</w:t>
            </w:r>
            <w:r w:rsidR="007B6AC9" w:rsidRPr="00D741B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11AE" w:rsidRPr="00D741B0" w:rsidRDefault="00A732BD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02138693" w:history="1">
            <w:r w:rsidR="009011AE" w:rsidRPr="00D741B0">
              <w:rPr>
                <w:rStyle w:val="af4"/>
                <w:noProof/>
                <w:sz w:val="24"/>
                <w:szCs w:val="24"/>
              </w:rPr>
              <w:t>ПРИЛОЖЕНИЕ Г</w:t>
            </w:r>
            <w:r w:rsidR="009011AE" w:rsidRPr="00D741B0">
              <w:rPr>
                <w:noProof/>
                <w:webHidden/>
                <w:sz w:val="24"/>
                <w:szCs w:val="24"/>
              </w:rPr>
              <w:tab/>
            </w:r>
            <w:r w:rsidR="007B6AC9" w:rsidRPr="00D741B0">
              <w:rPr>
                <w:noProof/>
                <w:webHidden/>
                <w:sz w:val="24"/>
                <w:szCs w:val="24"/>
              </w:rPr>
              <w:fldChar w:fldCharType="begin"/>
            </w:r>
            <w:r w:rsidR="009011AE" w:rsidRPr="00D741B0">
              <w:rPr>
                <w:noProof/>
                <w:webHidden/>
                <w:sz w:val="24"/>
                <w:szCs w:val="24"/>
              </w:rPr>
              <w:instrText xml:space="preserve"> PAGEREF _Toc502138693 \h </w:instrText>
            </w:r>
            <w:r w:rsidR="007B6AC9" w:rsidRPr="00D741B0">
              <w:rPr>
                <w:noProof/>
                <w:webHidden/>
                <w:sz w:val="24"/>
                <w:szCs w:val="24"/>
              </w:rPr>
            </w:r>
            <w:r w:rsidR="007B6AC9" w:rsidRPr="00D741B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011AE" w:rsidRPr="00D741B0">
              <w:rPr>
                <w:noProof/>
                <w:webHidden/>
                <w:sz w:val="24"/>
                <w:szCs w:val="24"/>
              </w:rPr>
              <w:t>16</w:t>
            </w:r>
            <w:r w:rsidR="007B6AC9" w:rsidRPr="00D741B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3C65" w:rsidRPr="00D741B0" w:rsidRDefault="007B6AC9">
          <w:pPr>
            <w:rPr>
              <w:sz w:val="24"/>
              <w:szCs w:val="24"/>
            </w:rPr>
          </w:pPr>
          <w:r w:rsidRPr="00D741B0">
            <w:rPr>
              <w:sz w:val="24"/>
              <w:szCs w:val="24"/>
            </w:rPr>
            <w:fldChar w:fldCharType="end"/>
          </w:r>
        </w:p>
      </w:sdtContent>
    </w:sdt>
    <w:p w:rsidR="003B264F" w:rsidRPr="00D741B0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B264F" w:rsidRPr="004415ED" w:rsidRDefault="003B264F" w:rsidP="003B2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3B264F" w:rsidRPr="004415ED" w:rsidSect="00A4042F">
          <w:pgSz w:w="11906" w:h="16838"/>
          <w:pgMar w:top="1134" w:right="851" w:bottom="1134" w:left="1701" w:header="708" w:footer="708" w:gutter="0"/>
          <w:cols w:space="720"/>
        </w:sectPr>
      </w:pPr>
    </w:p>
    <w:p w:rsidR="003B264F" w:rsidRDefault="004D1252" w:rsidP="00D741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  <w:bookmarkStart w:id="0" w:name="_Toc502138682"/>
      <w:r>
        <w:rPr>
          <w:b/>
          <w:caps/>
          <w:sz w:val="28"/>
          <w:szCs w:val="28"/>
        </w:rPr>
        <w:lastRenderedPageBreak/>
        <w:t>введение</w:t>
      </w:r>
      <w:bookmarkEnd w:id="0"/>
    </w:p>
    <w:p w:rsidR="004D1252" w:rsidRDefault="004D1252" w:rsidP="004D1252"/>
    <w:p w:rsidR="004D1252" w:rsidRPr="004D1252" w:rsidRDefault="004D1252" w:rsidP="004D1252"/>
    <w:p w:rsidR="004D1252" w:rsidRDefault="004D1252" w:rsidP="0052530C">
      <w:pPr>
        <w:jc w:val="both"/>
        <w:rPr>
          <w:sz w:val="28"/>
          <w:szCs w:val="28"/>
        </w:rPr>
      </w:pPr>
      <w:r>
        <w:tab/>
      </w:r>
      <w:r w:rsidRPr="004D1252">
        <w:rPr>
          <w:sz w:val="28"/>
          <w:szCs w:val="28"/>
        </w:rPr>
        <w:t>Оценка качества освоения основной профессиональной образовательной программы</w:t>
      </w:r>
      <w:r>
        <w:rPr>
          <w:sz w:val="28"/>
          <w:szCs w:val="28"/>
        </w:rPr>
        <w:t xml:space="preserve"> по специальности</w:t>
      </w:r>
      <w:r w:rsidRPr="004D1252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 профессионального образования в КОГ</w:t>
      </w:r>
      <w:r w:rsidR="00EB13AC">
        <w:rPr>
          <w:sz w:val="28"/>
          <w:szCs w:val="28"/>
        </w:rPr>
        <w:t xml:space="preserve">ПОБУ </w:t>
      </w:r>
      <w:r>
        <w:rPr>
          <w:sz w:val="28"/>
          <w:szCs w:val="28"/>
        </w:rPr>
        <w:t>«Кировский авиационный техникум» включает</w:t>
      </w:r>
      <w:r w:rsidRPr="004D1252">
        <w:rPr>
          <w:sz w:val="28"/>
          <w:szCs w:val="28"/>
        </w:rPr>
        <w:t xml:space="preserve"> текущий контроль знаний, промежуточную и государственную (итоговую) аттестацию обучающихся.</w:t>
      </w:r>
    </w:p>
    <w:p w:rsidR="00183E11" w:rsidRDefault="00043E26" w:rsidP="005253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3E11" w:rsidRPr="00183E11">
        <w:rPr>
          <w:sz w:val="28"/>
          <w:szCs w:val="28"/>
        </w:rPr>
        <w:t xml:space="preserve">Выполнение курсового </w:t>
      </w:r>
      <w:r w:rsidR="00803981">
        <w:rPr>
          <w:sz w:val="28"/>
          <w:szCs w:val="28"/>
        </w:rPr>
        <w:t>проекта</w:t>
      </w:r>
      <w:r w:rsidR="00183E11" w:rsidRPr="00183E11">
        <w:rPr>
          <w:sz w:val="28"/>
          <w:szCs w:val="28"/>
        </w:rPr>
        <w:t xml:space="preserve"> </w:t>
      </w:r>
      <w:r w:rsidR="00A43C90">
        <w:rPr>
          <w:sz w:val="28"/>
          <w:szCs w:val="28"/>
        </w:rPr>
        <w:t>по</w:t>
      </w:r>
      <w:r w:rsidR="00183E11" w:rsidRPr="00183E11">
        <w:rPr>
          <w:sz w:val="28"/>
          <w:szCs w:val="28"/>
        </w:rPr>
        <w:t xml:space="preserve"> </w:t>
      </w:r>
      <w:r w:rsidR="002C3C65" w:rsidRPr="002C3C65">
        <w:rPr>
          <w:sz w:val="28"/>
          <w:szCs w:val="28"/>
        </w:rPr>
        <w:t xml:space="preserve">МДК.03.01 </w:t>
      </w:r>
      <w:r w:rsidR="002C3C65">
        <w:rPr>
          <w:sz w:val="28"/>
          <w:szCs w:val="28"/>
        </w:rPr>
        <w:t>«</w:t>
      </w:r>
      <w:r w:rsidR="002C3C65" w:rsidRPr="002C3C65">
        <w:rPr>
          <w:sz w:val="28"/>
          <w:szCs w:val="28"/>
        </w:rPr>
        <w:t>Эксплуатация объектов сетевой инфраструктуры</w:t>
      </w:r>
      <w:r w:rsidR="005D47A7">
        <w:rPr>
          <w:sz w:val="28"/>
          <w:szCs w:val="28"/>
        </w:rPr>
        <w:t xml:space="preserve">» </w:t>
      </w:r>
      <w:r w:rsidR="00A43C90">
        <w:rPr>
          <w:sz w:val="28"/>
          <w:szCs w:val="28"/>
        </w:rPr>
        <w:t>является частью промежуточной аттестации студента.</w:t>
      </w:r>
      <w:r>
        <w:rPr>
          <w:sz w:val="28"/>
          <w:szCs w:val="28"/>
        </w:rPr>
        <w:tab/>
      </w:r>
    </w:p>
    <w:p w:rsidR="003E5AA3" w:rsidRDefault="00183E11" w:rsidP="005253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47A7">
        <w:rPr>
          <w:sz w:val="28"/>
          <w:szCs w:val="28"/>
        </w:rPr>
        <w:t>Цель данных методических указаний</w:t>
      </w:r>
      <w:r w:rsidR="00A4042F">
        <w:rPr>
          <w:sz w:val="28"/>
          <w:szCs w:val="28"/>
        </w:rPr>
        <w:t xml:space="preserve"> заключается в оказании методической помощи студентам, </w:t>
      </w:r>
      <w:r w:rsidR="00A4042F" w:rsidRPr="00A4042F">
        <w:rPr>
          <w:sz w:val="28"/>
          <w:szCs w:val="28"/>
        </w:rPr>
        <w:t>руководител</w:t>
      </w:r>
      <w:r w:rsidR="00A4042F">
        <w:rPr>
          <w:sz w:val="28"/>
          <w:szCs w:val="28"/>
        </w:rPr>
        <w:t>ям</w:t>
      </w:r>
      <w:r w:rsidR="00A4042F" w:rsidRPr="00A4042F">
        <w:rPr>
          <w:sz w:val="28"/>
          <w:szCs w:val="28"/>
        </w:rPr>
        <w:t xml:space="preserve"> </w:t>
      </w:r>
      <w:r>
        <w:rPr>
          <w:sz w:val="28"/>
          <w:szCs w:val="28"/>
        </w:rPr>
        <w:t>курсовых</w:t>
      </w:r>
      <w:r w:rsidR="00A4042F" w:rsidRPr="00A4042F">
        <w:rPr>
          <w:sz w:val="28"/>
          <w:szCs w:val="28"/>
        </w:rPr>
        <w:t xml:space="preserve"> работ.</w:t>
      </w:r>
      <w:r w:rsidR="00A4042F">
        <w:rPr>
          <w:sz w:val="28"/>
          <w:szCs w:val="28"/>
        </w:rPr>
        <w:t xml:space="preserve"> </w:t>
      </w:r>
    </w:p>
    <w:p w:rsidR="00A4042F" w:rsidRDefault="003E5AA3" w:rsidP="005253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063708">
        <w:rPr>
          <w:sz w:val="28"/>
          <w:szCs w:val="28"/>
        </w:rPr>
        <w:t xml:space="preserve"> </w:t>
      </w:r>
      <w:r w:rsidR="005D47A7">
        <w:rPr>
          <w:sz w:val="28"/>
          <w:szCs w:val="28"/>
        </w:rPr>
        <w:t>методических указаниях</w:t>
      </w:r>
      <w:r w:rsidRPr="00063708">
        <w:rPr>
          <w:sz w:val="28"/>
          <w:szCs w:val="28"/>
        </w:rPr>
        <w:t xml:space="preserve"> пропис</w:t>
      </w:r>
      <w:r>
        <w:rPr>
          <w:sz w:val="28"/>
          <w:szCs w:val="28"/>
        </w:rPr>
        <w:t>аны</w:t>
      </w:r>
      <w:r w:rsidRPr="0006370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63708" w:rsidRPr="00063708">
        <w:rPr>
          <w:sz w:val="28"/>
          <w:szCs w:val="28"/>
        </w:rPr>
        <w:t>бязательные требования к о</w:t>
      </w:r>
      <w:r w:rsidR="00063708">
        <w:rPr>
          <w:sz w:val="28"/>
          <w:szCs w:val="28"/>
        </w:rPr>
        <w:t>бъему</w:t>
      </w:r>
      <w:r>
        <w:rPr>
          <w:sz w:val="28"/>
          <w:szCs w:val="28"/>
        </w:rPr>
        <w:t>,</w:t>
      </w:r>
      <w:r w:rsidR="00063708">
        <w:rPr>
          <w:sz w:val="28"/>
          <w:szCs w:val="28"/>
        </w:rPr>
        <w:t xml:space="preserve"> содержанию</w:t>
      </w:r>
      <w:r>
        <w:rPr>
          <w:sz w:val="28"/>
          <w:szCs w:val="28"/>
        </w:rPr>
        <w:t xml:space="preserve"> и</w:t>
      </w:r>
      <w:r w:rsidR="00063708">
        <w:rPr>
          <w:sz w:val="28"/>
          <w:szCs w:val="28"/>
        </w:rPr>
        <w:t xml:space="preserve"> </w:t>
      </w:r>
      <w:r w:rsidR="00183E11">
        <w:rPr>
          <w:sz w:val="28"/>
          <w:szCs w:val="28"/>
        </w:rPr>
        <w:t>оформлению</w:t>
      </w:r>
      <w:r w:rsidR="00063708" w:rsidRPr="00063708">
        <w:rPr>
          <w:sz w:val="28"/>
          <w:szCs w:val="28"/>
        </w:rPr>
        <w:t xml:space="preserve"> </w:t>
      </w:r>
      <w:r w:rsidR="00183E11">
        <w:rPr>
          <w:sz w:val="28"/>
          <w:szCs w:val="28"/>
        </w:rPr>
        <w:t>курсовых</w:t>
      </w:r>
      <w:r w:rsidR="005D47A7">
        <w:rPr>
          <w:sz w:val="28"/>
          <w:szCs w:val="28"/>
        </w:rPr>
        <w:t xml:space="preserve"> проектов</w:t>
      </w:r>
      <w:r w:rsidR="00063708" w:rsidRPr="00063708">
        <w:rPr>
          <w:sz w:val="28"/>
          <w:szCs w:val="28"/>
        </w:rPr>
        <w:t>.</w:t>
      </w:r>
    </w:p>
    <w:p w:rsidR="003B264F" w:rsidRDefault="003B264F" w:rsidP="00D741B0">
      <w:pPr>
        <w:pStyle w:val="1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jc w:val="center"/>
        <w:rPr>
          <w:b/>
          <w:caps/>
          <w:sz w:val="28"/>
          <w:szCs w:val="28"/>
        </w:rPr>
      </w:pPr>
      <w:r w:rsidRPr="004D1252">
        <w:rPr>
          <w:sz w:val="28"/>
          <w:szCs w:val="28"/>
        </w:rPr>
        <w:br w:type="page"/>
      </w:r>
      <w:bookmarkStart w:id="1" w:name="_Toc502138683"/>
      <w:r w:rsidR="00D741B0" w:rsidRPr="00D741B0">
        <w:rPr>
          <w:b/>
          <w:sz w:val="28"/>
          <w:szCs w:val="28"/>
        </w:rPr>
        <w:lastRenderedPageBreak/>
        <w:t>1.</w:t>
      </w:r>
      <w:r w:rsidR="00D741B0">
        <w:rPr>
          <w:sz w:val="28"/>
          <w:szCs w:val="28"/>
        </w:rPr>
        <w:t xml:space="preserve"> </w:t>
      </w:r>
      <w:r w:rsidR="00A4042F">
        <w:rPr>
          <w:b/>
          <w:caps/>
          <w:sz w:val="28"/>
          <w:szCs w:val="28"/>
        </w:rPr>
        <w:t>общие положения</w:t>
      </w:r>
      <w:bookmarkEnd w:id="1"/>
    </w:p>
    <w:p w:rsidR="00063708" w:rsidRPr="00063708" w:rsidRDefault="00063708" w:rsidP="00063708"/>
    <w:p w:rsidR="00A4042F" w:rsidRDefault="00A4042F" w:rsidP="00A4042F"/>
    <w:p w:rsidR="00A43C90" w:rsidRPr="00A43C90" w:rsidRDefault="00A43C90" w:rsidP="00A43C90">
      <w:pPr>
        <w:spacing w:line="276" w:lineRule="auto"/>
        <w:ind w:firstLine="708"/>
        <w:jc w:val="both"/>
        <w:rPr>
          <w:sz w:val="28"/>
          <w:szCs w:val="28"/>
        </w:rPr>
      </w:pPr>
      <w:r w:rsidRPr="00A43C90">
        <w:rPr>
          <w:sz w:val="28"/>
          <w:szCs w:val="28"/>
        </w:rPr>
        <w:t>Выпол</w:t>
      </w:r>
      <w:r w:rsidR="00C43E32">
        <w:rPr>
          <w:sz w:val="28"/>
          <w:szCs w:val="28"/>
        </w:rPr>
        <w:t xml:space="preserve">нение курсового </w:t>
      </w:r>
      <w:proofErr w:type="gramStart"/>
      <w:r w:rsidR="00C43E32">
        <w:rPr>
          <w:sz w:val="28"/>
          <w:szCs w:val="28"/>
        </w:rPr>
        <w:t xml:space="preserve">проекта </w:t>
      </w:r>
      <w:r w:rsidRPr="00A43C90">
        <w:rPr>
          <w:sz w:val="28"/>
          <w:szCs w:val="28"/>
        </w:rPr>
        <w:t xml:space="preserve"> рассматривается</w:t>
      </w:r>
      <w:proofErr w:type="gramEnd"/>
      <w:r w:rsidRPr="00A43C90">
        <w:rPr>
          <w:sz w:val="28"/>
          <w:szCs w:val="28"/>
        </w:rPr>
        <w:t xml:space="preserve"> как вид учебной работы </w:t>
      </w:r>
      <w:r w:rsidR="00731116">
        <w:rPr>
          <w:sz w:val="28"/>
          <w:szCs w:val="28"/>
        </w:rPr>
        <w:t>по междисциплинарному курсу профессионального модуля профессиональ</w:t>
      </w:r>
      <w:r w:rsidRPr="00A43C90">
        <w:rPr>
          <w:sz w:val="28"/>
          <w:szCs w:val="28"/>
        </w:rPr>
        <w:t>ного цикла и реализуется в пред</w:t>
      </w:r>
      <w:r w:rsidR="00731116">
        <w:rPr>
          <w:sz w:val="28"/>
          <w:szCs w:val="28"/>
        </w:rPr>
        <w:t>елах времени, отведенного на его</w:t>
      </w:r>
      <w:r w:rsidRPr="00A43C90">
        <w:rPr>
          <w:sz w:val="28"/>
          <w:szCs w:val="28"/>
        </w:rPr>
        <w:t xml:space="preserve"> изучение</w:t>
      </w:r>
      <w:r>
        <w:rPr>
          <w:sz w:val="28"/>
          <w:szCs w:val="28"/>
        </w:rPr>
        <w:t xml:space="preserve"> и</w:t>
      </w:r>
      <w:r w:rsidRPr="00A43C90">
        <w:rPr>
          <w:color w:val="000000"/>
          <w:sz w:val="28"/>
          <w:szCs w:val="28"/>
        </w:rPr>
        <w:t xml:space="preserve"> организуется на заключительном этапе изучения </w:t>
      </w:r>
      <w:r w:rsidR="00284C28">
        <w:rPr>
          <w:color w:val="000000"/>
          <w:sz w:val="28"/>
          <w:szCs w:val="28"/>
        </w:rPr>
        <w:t>междисциплинарного курса.</w:t>
      </w:r>
    </w:p>
    <w:p w:rsidR="00A43C90" w:rsidRPr="00A43C90" w:rsidRDefault="00A43C90" w:rsidP="00A43C90">
      <w:pPr>
        <w:pStyle w:val="23"/>
        <w:spacing w:after="0" w:line="276" w:lineRule="auto"/>
        <w:ind w:right="-2" w:firstLine="709"/>
        <w:jc w:val="both"/>
        <w:rPr>
          <w:color w:val="000000"/>
          <w:sz w:val="28"/>
          <w:szCs w:val="28"/>
        </w:rPr>
      </w:pPr>
      <w:r w:rsidRPr="00A43C90">
        <w:rPr>
          <w:color w:val="000000"/>
          <w:sz w:val="28"/>
          <w:szCs w:val="28"/>
        </w:rPr>
        <w:t>Выполн</w:t>
      </w:r>
      <w:r w:rsidR="00284C28">
        <w:rPr>
          <w:color w:val="000000"/>
          <w:sz w:val="28"/>
          <w:szCs w:val="28"/>
        </w:rPr>
        <w:t xml:space="preserve">ение студентом </w:t>
      </w:r>
      <w:proofErr w:type="gramStart"/>
      <w:r w:rsidR="00284C28">
        <w:rPr>
          <w:color w:val="000000"/>
          <w:sz w:val="28"/>
          <w:szCs w:val="28"/>
        </w:rPr>
        <w:t>курсовой  проекта</w:t>
      </w:r>
      <w:proofErr w:type="gramEnd"/>
      <w:r w:rsidR="00284C28">
        <w:rPr>
          <w:color w:val="000000"/>
          <w:sz w:val="28"/>
          <w:szCs w:val="28"/>
        </w:rPr>
        <w:t xml:space="preserve"> </w:t>
      </w:r>
      <w:r w:rsidRPr="00A43C90">
        <w:rPr>
          <w:color w:val="000000"/>
          <w:sz w:val="28"/>
          <w:szCs w:val="28"/>
        </w:rPr>
        <w:t xml:space="preserve"> </w:t>
      </w:r>
      <w:r w:rsidR="00284C28">
        <w:rPr>
          <w:color w:val="000000"/>
          <w:sz w:val="28"/>
          <w:szCs w:val="28"/>
        </w:rPr>
        <w:t xml:space="preserve">по междисциплинарному курсу </w:t>
      </w:r>
      <w:r w:rsidRPr="00A43C90">
        <w:rPr>
          <w:color w:val="000000"/>
          <w:sz w:val="28"/>
          <w:szCs w:val="28"/>
        </w:rPr>
        <w:t>проводится с целью:</w:t>
      </w:r>
    </w:p>
    <w:p w:rsidR="00A43C90" w:rsidRPr="00A43C90" w:rsidRDefault="00A43C90" w:rsidP="00A43C90">
      <w:pPr>
        <w:pStyle w:val="23"/>
        <w:numPr>
          <w:ilvl w:val="0"/>
          <w:numId w:val="16"/>
        </w:numPr>
        <w:tabs>
          <w:tab w:val="num" w:pos="993"/>
        </w:tabs>
        <w:spacing w:after="0" w:line="276" w:lineRule="auto"/>
        <w:ind w:left="0" w:right="-2" w:firstLine="709"/>
        <w:jc w:val="both"/>
        <w:rPr>
          <w:color w:val="000000"/>
          <w:sz w:val="28"/>
          <w:szCs w:val="28"/>
        </w:rPr>
      </w:pPr>
      <w:r w:rsidRPr="00A43C90">
        <w:rPr>
          <w:color w:val="000000"/>
          <w:sz w:val="28"/>
          <w:szCs w:val="28"/>
        </w:rPr>
        <w:t>систематизации и закрепления профессиональной компетенций по профессиональным дисциплинам и междисциплинарным курсам;</w:t>
      </w:r>
    </w:p>
    <w:p w:rsidR="00A43C90" w:rsidRPr="00A43C90" w:rsidRDefault="00A43C90" w:rsidP="00A43C90">
      <w:pPr>
        <w:pStyle w:val="23"/>
        <w:numPr>
          <w:ilvl w:val="0"/>
          <w:numId w:val="17"/>
        </w:numPr>
        <w:tabs>
          <w:tab w:val="clear" w:pos="720"/>
          <w:tab w:val="num" w:pos="993"/>
        </w:tabs>
        <w:spacing w:after="0" w:line="276" w:lineRule="auto"/>
        <w:ind w:left="0" w:right="-2" w:firstLine="709"/>
        <w:jc w:val="both"/>
        <w:rPr>
          <w:color w:val="000000"/>
          <w:sz w:val="28"/>
          <w:szCs w:val="28"/>
        </w:rPr>
      </w:pPr>
      <w:r w:rsidRPr="00A43C90">
        <w:rPr>
          <w:color w:val="000000"/>
          <w:sz w:val="28"/>
          <w:szCs w:val="28"/>
        </w:rPr>
        <w:t>углубления уровня и расширения объема профессионально значимых компетенций;</w:t>
      </w:r>
    </w:p>
    <w:p w:rsidR="00A43C90" w:rsidRPr="00A43C90" w:rsidRDefault="00A43C90" w:rsidP="00A43C90">
      <w:pPr>
        <w:pStyle w:val="23"/>
        <w:numPr>
          <w:ilvl w:val="0"/>
          <w:numId w:val="17"/>
        </w:numPr>
        <w:tabs>
          <w:tab w:val="clear" w:pos="720"/>
          <w:tab w:val="num" w:pos="993"/>
        </w:tabs>
        <w:spacing w:after="0" w:line="276" w:lineRule="auto"/>
        <w:ind w:left="0" w:right="-2" w:firstLine="709"/>
        <w:jc w:val="both"/>
        <w:rPr>
          <w:color w:val="000000"/>
          <w:sz w:val="28"/>
          <w:szCs w:val="28"/>
        </w:rPr>
      </w:pPr>
      <w:r w:rsidRPr="00A43C90">
        <w:rPr>
          <w:color w:val="000000"/>
          <w:sz w:val="28"/>
          <w:szCs w:val="28"/>
        </w:rPr>
        <w:t>формирования общих и профессиональных компетенций, необходимых для решения практических задач;</w:t>
      </w:r>
    </w:p>
    <w:p w:rsidR="00A43C90" w:rsidRPr="00A43C90" w:rsidRDefault="00A43C90" w:rsidP="00A43C90">
      <w:pPr>
        <w:pStyle w:val="23"/>
        <w:numPr>
          <w:ilvl w:val="0"/>
          <w:numId w:val="17"/>
        </w:numPr>
        <w:tabs>
          <w:tab w:val="clear" w:pos="720"/>
          <w:tab w:val="num" w:pos="993"/>
        </w:tabs>
        <w:spacing w:after="0" w:line="276" w:lineRule="auto"/>
        <w:ind w:left="0" w:right="-2" w:firstLine="709"/>
        <w:jc w:val="both"/>
        <w:rPr>
          <w:color w:val="000000"/>
          <w:sz w:val="28"/>
          <w:szCs w:val="28"/>
        </w:rPr>
      </w:pPr>
      <w:r w:rsidRPr="00A43C90">
        <w:rPr>
          <w:color w:val="000000"/>
          <w:sz w:val="28"/>
          <w:szCs w:val="28"/>
        </w:rPr>
        <w:t>развития творческой инициативы, самостоятельности, ответственности и организованности;</w:t>
      </w:r>
    </w:p>
    <w:p w:rsidR="00A43C90" w:rsidRPr="00A43C90" w:rsidRDefault="00A43C90" w:rsidP="00102BC1">
      <w:pPr>
        <w:pStyle w:val="23"/>
        <w:numPr>
          <w:ilvl w:val="0"/>
          <w:numId w:val="17"/>
        </w:numPr>
        <w:tabs>
          <w:tab w:val="clear" w:pos="720"/>
          <w:tab w:val="num" w:pos="993"/>
        </w:tabs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A43C90">
        <w:rPr>
          <w:color w:val="000000"/>
          <w:sz w:val="28"/>
          <w:szCs w:val="28"/>
        </w:rPr>
        <w:t>подготовки к государственной (итоговой) аттестации.</w:t>
      </w:r>
    </w:p>
    <w:p w:rsidR="00A43C90" w:rsidRPr="00A43C90" w:rsidRDefault="00284C28" w:rsidP="00102BC1">
      <w:pPr>
        <w:pStyle w:val="23"/>
        <w:spacing w:after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Курсовая проект по</w:t>
      </w:r>
      <w:r w:rsidRPr="00284C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междисциплинарному </w:t>
      </w:r>
      <w:proofErr w:type="gramStart"/>
      <w:r>
        <w:rPr>
          <w:color w:val="000000"/>
          <w:sz w:val="28"/>
          <w:szCs w:val="28"/>
        </w:rPr>
        <w:t xml:space="preserve">курсу </w:t>
      </w:r>
      <w:r w:rsidR="00A43C90" w:rsidRPr="00A43C90">
        <w:rPr>
          <w:color w:val="000000"/>
          <w:sz w:val="28"/>
          <w:szCs w:val="28"/>
        </w:rPr>
        <w:t xml:space="preserve"> выполняется</w:t>
      </w:r>
      <w:proofErr w:type="gramEnd"/>
      <w:r w:rsidR="00A43C90" w:rsidRPr="00A43C90">
        <w:rPr>
          <w:color w:val="000000"/>
          <w:sz w:val="28"/>
          <w:szCs w:val="28"/>
        </w:rPr>
        <w:t xml:space="preserve"> в сроки, определенные учебным планом по специальности.</w:t>
      </w:r>
    </w:p>
    <w:p w:rsidR="00A43C90" w:rsidRPr="00A43C90" w:rsidRDefault="00284C28" w:rsidP="00102BC1">
      <w:pPr>
        <w:pStyle w:val="23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Тематика курсовых проектов</w:t>
      </w:r>
      <w:r w:rsidR="00A43C90" w:rsidRPr="00A43C90">
        <w:rPr>
          <w:color w:val="000000"/>
          <w:sz w:val="28"/>
          <w:szCs w:val="28"/>
        </w:rPr>
        <w:t xml:space="preserve"> разрабатывается преподавателями техникум</w:t>
      </w:r>
      <w:r>
        <w:rPr>
          <w:color w:val="000000"/>
          <w:sz w:val="28"/>
          <w:szCs w:val="28"/>
        </w:rPr>
        <w:t xml:space="preserve">а, рассматривается </w:t>
      </w:r>
      <w:r w:rsidR="00A43C90" w:rsidRPr="00A43C90">
        <w:rPr>
          <w:color w:val="000000"/>
          <w:sz w:val="28"/>
          <w:szCs w:val="28"/>
        </w:rPr>
        <w:t xml:space="preserve"> соответствующими предметными (цикловыми) комиссиями, утверждается заместителем директора техникума по учебной работе.</w:t>
      </w:r>
    </w:p>
    <w:p w:rsidR="00A43C90" w:rsidRPr="00A43C90" w:rsidRDefault="00284C28" w:rsidP="00102BC1">
      <w:pPr>
        <w:pStyle w:val="23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курсовой проекта</w:t>
      </w:r>
      <w:r w:rsidR="00A43C90" w:rsidRPr="00A43C90">
        <w:rPr>
          <w:color w:val="000000"/>
          <w:sz w:val="28"/>
          <w:szCs w:val="28"/>
        </w:rPr>
        <w:t xml:space="preserve"> может быть предложена студентом, при условии обоснования ее целесообразности. В отдельных случаях допускае</w:t>
      </w:r>
      <w:r>
        <w:rPr>
          <w:color w:val="000000"/>
          <w:sz w:val="28"/>
          <w:szCs w:val="28"/>
        </w:rPr>
        <w:t>тся выполнение курсовой проекта</w:t>
      </w:r>
      <w:r w:rsidR="00A43C90" w:rsidRPr="00A43C90">
        <w:rPr>
          <w:color w:val="000000"/>
          <w:sz w:val="28"/>
          <w:szCs w:val="28"/>
        </w:rPr>
        <w:t xml:space="preserve"> по одной теме группой студентов.</w:t>
      </w:r>
    </w:p>
    <w:p w:rsidR="00A43C90" w:rsidRPr="00A43C90" w:rsidRDefault="00284C28" w:rsidP="00102BC1">
      <w:pPr>
        <w:pStyle w:val="23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Курсовая проект</w:t>
      </w:r>
      <w:r w:rsidR="00A43C90" w:rsidRPr="00A43C90">
        <w:rPr>
          <w:color w:val="000000"/>
          <w:sz w:val="28"/>
          <w:szCs w:val="28"/>
        </w:rPr>
        <w:t xml:space="preserve"> может стать составной частью (разделом, главой) выпускной квалификационной работы. Руководител</w:t>
      </w:r>
      <w:r w:rsidR="00087056">
        <w:rPr>
          <w:color w:val="000000"/>
          <w:sz w:val="28"/>
          <w:szCs w:val="28"/>
        </w:rPr>
        <w:t>и курсовых проектов</w:t>
      </w:r>
      <w:r>
        <w:rPr>
          <w:color w:val="000000"/>
          <w:sz w:val="28"/>
          <w:szCs w:val="28"/>
        </w:rPr>
        <w:t xml:space="preserve"> у</w:t>
      </w:r>
      <w:r w:rsidR="00A43C90" w:rsidRPr="00A43C90">
        <w:rPr>
          <w:color w:val="000000"/>
          <w:sz w:val="28"/>
          <w:szCs w:val="28"/>
        </w:rPr>
        <w:t>тверждаются приказом директо</w:t>
      </w:r>
      <w:r w:rsidR="00087056">
        <w:rPr>
          <w:color w:val="000000"/>
          <w:sz w:val="28"/>
          <w:szCs w:val="28"/>
        </w:rPr>
        <w:t>ра. Руководство курсовым  проектом</w:t>
      </w:r>
      <w:r w:rsidR="00A43C90" w:rsidRPr="00A43C90">
        <w:rPr>
          <w:color w:val="000000"/>
          <w:sz w:val="28"/>
          <w:szCs w:val="28"/>
        </w:rPr>
        <w:t xml:space="preserve"> поручается преподавате</w:t>
      </w:r>
      <w:r w:rsidR="00087056">
        <w:rPr>
          <w:color w:val="000000"/>
          <w:sz w:val="28"/>
          <w:szCs w:val="28"/>
        </w:rPr>
        <w:t>лям междисциплинарных курсов</w:t>
      </w:r>
      <w:r w:rsidR="00A43C90" w:rsidRPr="00A43C90">
        <w:rPr>
          <w:color w:val="000000"/>
          <w:sz w:val="28"/>
          <w:szCs w:val="28"/>
        </w:rPr>
        <w:t xml:space="preserve"> профессиональных модулей.</w:t>
      </w:r>
    </w:p>
    <w:p w:rsidR="00A43C90" w:rsidRDefault="00A43C90" w:rsidP="002C3C65">
      <w:pPr>
        <w:rPr>
          <w:b/>
          <w:caps/>
          <w:sz w:val="28"/>
          <w:szCs w:val="28"/>
        </w:rPr>
      </w:pPr>
    </w:p>
    <w:p w:rsidR="002C3C65" w:rsidRPr="002C3C65" w:rsidRDefault="002C3C65" w:rsidP="002C3C65">
      <w:pPr>
        <w:sectPr w:rsidR="002C3C65" w:rsidRPr="002C3C65" w:rsidSect="00A404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264F" w:rsidRDefault="00D741B0" w:rsidP="00D741B0">
      <w:pPr>
        <w:pStyle w:val="1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jc w:val="center"/>
        <w:rPr>
          <w:b/>
          <w:caps/>
          <w:sz w:val="28"/>
          <w:szCs w:val="28"/>
        </w:rPr>
      </w:pPr>
      <w:bookmarkStart w:id="2" w:name="_Toc502138684"/>
      <w:r>
        <w:rPr>
          <w:b/>
          <w:caps/>
          <w:sz w:val="28"/>
          <w:szCs w:val="28"/>
        </w:rPr>
        <w:lastRenderedPageBreak/>
        <w:t xml:space="preserve">2. </w:t>
      </w:r>
      <w:r w:rsidR="00523AE8">
        <w:rPr>
          <w:b/>
          <w:caps/>
          <w:sz w:val="28"/>
          <w:szCs w:val="28"/>
        </w:rPr>
        <w:t xml:space="preserve">структура </w:t>
      </w:r>
      <w:r w:rsidR="00087056">
        <w:rPr>
          <w:b/>
          <w:caps/>
          <w:sz w:val="28"/>
          <w:szCs w:val="28"/>
        </w:rPr>
        <w:t>курсового проекта и требования к его</w:t>
      </w:r>
      <w:r w:rsidR="00392DE7">
        <w:rPr>
          <w:b/>
          <w:caps/>
          <w:sz w:val="28"/>
          <w:szCs w:val="28"/>
        </w:rPr>
        <w:t xml:space="preserve"> содержанию</w:t>
      </w:r>
      <w:bookmarkEnd w:id="2"/>
    </w:p>
    <w:p w:rsidR="00523AE8" w:rsidRPr="00523AE8" w:rsidRDefault="00523AE8" w:rsidP="00523AE8"/>
    <w:p w:rsidR="003B264F" w:rsidRPr="004415ED" w:rsidRDefault="003B264F" w:rsidP="003B264F"/>
    <w:p w:rsidR="00392DE7" w:rsidRDefault="00392DE7" w:rsidP="005253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2DE7">
        <w:rPr>
          <w:sz w:val="28"/>
          <w:szCs w:val="28"/>
        </w:rPr>
        <w:t>Структура</w:t>
      </w:r>
      <w:r w:rsidR="00087056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должна отвечать следующим требованиям: научность, логическая последовательность основных этапов работы, удобство прочтения материала, умение выделять главное и практическую направленность работы. </w:t>
      </w:r>
    </w:p>
    <w:p w:rsidR="00A43C90" w:rsidRPr="00A43C90" w:rsidRDefault="00087056" w:rsidP="00030C8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объему курсовой проект</w:t>
      </w:r>
      <w:r w:rsidR="00A43C90" w:rsidRPr="00A43C90">
        <w:rPr>
          <w:sz w:val="28"/>
          <w:szCs w:val="28"/>
        </w:rPr>
        <w:t xml:space="preserve"> долж</w:t>
      </w:r>
      <w:r>
        <w:rPr>
          <w:sz w:val="28"/>
          <w:szCs w:val="28"/>
        </w:rPr>
        <w:t>ен</w:t>
      </w:r>
      <w:r w:rsidR="00A43C90" w:rsidRPr="00A43C90">
        <w:rPr>
          <w:sz w:val="28"/>
          <w:szCs w:val="28"/>
        </w:rPr>
        <w:t xml:space="preserve"> быть не менее 20 страниц печатного текста, исключая приложения.</w:t>
      </w:r>
    </w:p>
    <w:p w:rsidR="00A43C90" w:rsidRPr="00A43C90" w:rsidRDefault="00A43C90" w:rsidP="00030C84">
      <w:pPr>
        <w:spacing w:line="276" w:lineRule="auto"/>
        <w:ind w:firstLine="708"/>
        <w:jc w:val="both"/>
        <w:rPr>
          <w:sz w:val="28"/>
          <w:szCs w:val="28"/>
        </w:rPr>
      </w:pPr>
      <w:r w:rsidRPr="00A43C90">
        <w:rPr>
          <w:sz w:val="28"/>
          <w:szCs w:val="28"/>
        </w:rPr>
        <w:t>По структуре курсовой проект состоит из пояснительной записки, практической и графической части.</w:t>
      </w:r>
    </w:p>
    <w:p w:rsidR="00A43C90" w:rsidRDefault="00A43C90" w:rsidP="00030C84">
      <w:pPr>
        <w:spacing w:line="276" w:lineRule="auto"/>
        <w:ind w:firstLine="708"/>
        <w:jc w:val="both"/>
        <w:rPr>
          <w:sz w:val="28"/>
          <w:szCs w:val="28"/>
        </w:rPr>
      </w:pPr>
      <w:r w:rsidRPr="00A43C90">
        <w:rPr>
          <w:sz w:val="28"/>
          <w:szCs w:val="28"/>
        </w:rPr>
        <w:t>Пояснительная записка курсового проекта вк</w:t>
      </w:r>
      <w:r w:rsidR="00252CB5">
        <w:rPr>
          <w:sz w:val="28"/>
          <w:szCs w:val="28"/>
        </w:rPr>
        <w:t>лючает в себя следующие разделы.</w:t>
      </w:r>
    </w:p>
    <w:p w:rsidR="00A43C90" w:rsidRPr="00A43C90" w:rsidRDefault="00A43C90" w:rsidP="002C3C65">
      <w:pPr>
        <w:numPr>
          <w:ilvl w:val="0"/>
          <w:numId w:val="3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A43C90">
        <w:rPr>
          <w:sz w:val="28"/>
          <w:szCs w:val="28"/>
        </w:rPr>
        <w:t>введение, в котором раскрывается актуальность и значимость темы, формулируется цель;</w:t>
      </w:r>
    </w:p>
    <w:p w:rsidR="00230D50" w:rsidRPr="00A43C90" w:rsidRDefault="00230D50" w:rsidP="002C3C65">
      <w:pPr>
        <w:numPr>
          <w:ilvl w:val="0"/>
          <w:numId w:val="3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A43C90">
        <w:rPr>
          <w:sz w:val="28"/>
          <w:szCs w:val="28"/>
        </w:rPr>
        <w:t>описательную часть, в которой производится описание конструкции и принцип работы спроектированного изделия, выбор материалов, технологические особенности его изготовления;</w:t>
      </w:r>
    </w:p>
    <w:p w:rsidR="00A43C90" w:rsidRPr="00A43C90" w:rsidRDefault="00A43C90" w:rsidP="002C3C65">
      <w:pPr>
        <w:numPr>
          <w:ilvl w:val="0"/>
          <w:numId w:val="3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A43C90">
        <w:rPr>
          <w:sz w:val="28"/>
          <w:szCs w:val="28"/>
        </w:rPr>
        <w:t>расчетную  часть, содержащую расчеты по профилю специальности;</w:t>
      </w:r>
    </w:p>
    <w:p w:rsidR="00A43C90" w:rsidRPr="00A43C90" w:rsidRDefault="00A43C90" w:rsidP="002C3C65">
      <w:pPr>
        <w:numPr>
          <w:ilvl w:val="0"/>
          <w:numId w:val="3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A43C90">
        <w:rPr>
          <w:sz w:val="28"/>
          <w:szCs w:val="28"/>
        </w:rPr>
        <w:t>заключение, в котором содержатся выводы и рекомендации относительно возможностей практического использования материалов работы;</w:t>
      </w:r>
    </w:p>
    <w:p w:rsidR="00A43C90" w:rsidRPr="00A43C90" w:rsidRDefault="00A43C90" w:rsidP="002C3C65">
      <w:pPr>
        <w:numPr>
          <w:ilvl w:val="0"/>
          <w:numId w:val="3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A43C90">
        <w:rPr>
          <w:sz w:val="28"/>
          <w:szCs w:val="28"/>
        </w:rPr>
        <w:t>список используемой литературы, в котором указываются как источники, на которые сделаны ссылки в тексте, так и источники, на которые ссылки не делались, но были изучены автором при написании работы;</w:t>
      </w:r>
    </w:p>
    <w:p w:rsidR="00A43C90" w:rsidRPr="00A43C90" w:rsidRDefault="00A43C90" w:rsidP="002C3C65">
      <w:pPr>
        <w:numPr>
          <w:ilvl w:val="0"/>
          <w:numId w:val="3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A43C90">
        <w:rPr>
          <w:sz w:val="28"/>
          <w:szCs w:val="28"/>
        </w:rPr>
        <w:t>приложения.</w:t>
      </w:r>
    </w:p>
    <w:p w:rsidR="00A43C90" w:rsidRPr="00A43C90" w:rsidRDefault="00A43C90" w:rsidP="00030C84">
      <w:pPr>
        <w:spacing w:line="276" w:lineRule="auto"/>
        <w:ind w:firstLine="708"/>
        <w:jc w:val="both"/>
        <w:rPr>
          <w:sz w:val="28"/>
          <w:szCs w:val="28"/>
        </w:rPr>
      </w:pPr>
      <w:r w:rsidRPr="00A43C90">
        <w:rPr>
          <w:sz w:val="28"/>
          <w:szCs w:val="28"/>
        </w:rPr>
        <w:t>Практическая часть курсового</w:t>
      </w:r>
      <w:r w:rsidR="00230D50">
        <w:rPr>
          <w:sz w:val="28"/>
          <w:szCs w:val="28"/>
        </w:rPr>
        <w:t xml:space="preserve"> проекта</w:t>
      </w:r>
      <w:r w:rsidRPr="00A43C90">
        <w:rPr>
          <w:sz w:val="28"/>
          <w:szCs w:val="28"/>
        </w:rPr>
        <w:t xml:space="preserve"> может быть представлена чертежами, схемами, графиками, диагра</w:t>
      </w:r>
      <w:r w:rsidR="008B4FB6">
        <w:rPr>
          <w:sz w:val="28"/>
          <w:szCs w:val="28"/>
        </w:rPr>
        <w:t xml:space="preserve">ммами </w:t>
      </w:r>
      <w:r w:rsidRPr="00A43C90">
        <w:rPr>
          <w:sz w:val="28"/>
          <w:szCs w:val="28"/>
        </w:rPr>
        <w:t xml:space="preserve"> в соответствии с выбранной темой.</w:t>
      </w:r>
    </w:p>
    <w:p w:rsidR="00A43C90" w:rsidRPr="00A43C90" w:rsidRDefault="00A43C90" w:rsidP="00030C84">
      <w:pPr>
        <w:spacing w:line="276" w:lineRule="auto"/>
        <w:ind w:firstLine="708"/>
        <w:jc w:val="both"/>
        <w:rPr>
          <w:sz w:val="28"/>
          <w:szCs w:val="28"/>
        </w:rPr>
      </w:pPr>
      <w:r w:rsidRPr="00A43C90">
        <w:rPr>
          <w:sz w:val="28"/>
          <w:szCs w:val="28"/>
        </w:rPr>
        <w:t>Объем пояснительной записки курсового проекта должен быть не менее 20 страниц печатного текс</w:t>
      </w:r>
      <w:r w:rsidR="008B4FB6">
        <w:rPr>
          <w:sz w:val="28"/>
          <w:szCs w:val="28"/>
        </w:rPr>
        <w:t xml:space="preserve">та, объем графической части </w:t>
      </w:r>
      <w:r w:rsidR="0039170F">
        <w:rPr>
          <w:sz w:val="28"/>
          <w:szCs w:val="28"/>
        </w:rPr>
        <w:t>1,5-</w:t>
      </w:r>
      <w:r w:rsidRPr="00A43C90">
        <w:rPr>
          <w:sz w:val="28"/>
          <w:szCs w:val="28"/>
        </w:rPr>
        <w:t>2 листа формата А1.</w:t>
      </w:r>
    </w:p>
    <w:p w:rsidR="00A43C90" w:rsidRPr="00A43C90" w:rsidRDefault="00A43C90" w:rsidP="00030C84">
      <w:pPr>
        <w:spacing w:line="276" w:lineRule="auto"/>
        <w:ind w:firstLine="708"/>
        <w:jc w:val="both"/>
        <w:rPr>
          <w:sz w:val="28"/>
          <w:szCs w:val="28"/>
        </w:rPr>
      </w:pPr>
      <w:r w:rsidRPr="00A43C90">
        <w:rPr>
          <w:sz w:val="28"/>
          <w:szCs w:val="28"/>
        </w:rPr>
        <w:t>Студент разрабатывает и оформля</w:t>
      </w:r>
      <w:r w:rsidR="00230D50">
        <w:rPr>
          <w:sz w:val="28"/>
          <w:szCs w:val="28"/>
        </w:rPr>
        <w:t>ет курсовой проект</w:t>
      </w:r>
      <w:r w:rsidRPr="00A43C90">
        <w:rPr>
          <w:sz w:val="28"/>
          <w:szCs w:val="28"/>
        </w:rPr>
        <w:t xml:space="preserve"> в соответствии с </w:t>
      </w:r>
      <w:r w:rsidR="00230D50">
        <w:rPr>
          <w:sz w:val="28"/>
          <w:szCs w:val="28"/>
        </w:rPr>
        <w:t xml:space="preserve">современными требованиями </w:t>
      </w:r>
      <w:r w:rsidRPr="00A43C90">
        <w:rPr>
          <w:sz w:val="28"/>
          <w:szCs w:val="28"/>
        </w:rPr>
        <w:t xml:space="preserve"> ЕСКД.</w:t>
      </w:r>
    </w:p>
    <w:p w:rsidR="00A43C90" w:rsidRPr="00A43C90" w:rsidRDefault="00230D50" w:rsidP="00030C8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титульного листа следует задание</w:t>
      </w:r>
      <w:r w:rsidR="00504B26">
        <w:rPr>
          <w:sz w:val="28"/>
          <w:szCs w:val="28"/>
        </w:rPr>
        <w:t xml:space="preserve">. </w:t>
      </w:r>
    </w:p>
    <w:p w:rsidR="00230D50" w:rsidRPr="00A43C90" w:rsidRDefault="00504B26" w:rsidP="00230D5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задания</w:t>
      </w:r>
      <w:r w:rsidR="00230D50">
        <w:rPr>
          <w:sz w:val="28"/>
          <w:szCs w:val="28"/>
        </w:rPr>
        <w:t xml:space="preserve"> следует содержание</w:t>
      </w:r>
      <w:r w:rsidR="00230D50" w:rsidRPr="00A43C90">
        <w:rPr>
          <w:sz w:val="28"/>
          <w:szCs w:val="28"/>
        </w:rPr>
        <w:t>. В нем содержится название глав и параграфов с указанием номеров страниц.</w:t>
      </w:r>
    </w:p>
    <w:p w:rsidR="006F76E6" w:rsidRDefault="006F76E6" w:rsidP="006F76E6">
      <w:pPr>
        <w:spacing w:line="276" w:lineRule="auto"/>
        <w:ind w:firstLine="708"/>
        <w:jc w:val="both"/>
        <w:rPr>
          <w:sz w:val="28"/>
          <w:szCs w:val="28"/>
        </w:rPr>
      </w:pPr>
    </w:p>
    <w:p w:rsidR="006F76E6" w:rsidRDefault="006F76E6" w:rsidP="006F76E6">
      <w:pPr>
        <w:spacing w:line="276" w:lineRule="auto"/>
        <w:ind w:firstLine="708"/>
        <w:jc w:val="both"/>
        <w:rPr>
          <w:sz w:val="28"/>
          <w:szCs w:val="28"/>
        </w:rPr>
      </w:pPr>
      <w:r w:rsidRPr="006F76E6">
        <w:rPr>
          <w:b/>
          <w:i/>
          <w:sz w:val="28"/>
          <w:szCs w:val="28"/>
        </w:rPr>
        <w:lastRenderedPageBreak/>
        <w:t>Титульный лист</w:t>
      </w:r>
      <w:r>
        <w:rPr>
          <w:sz w:val="28"/>
          <w:szCs w:val="28"/>
        </w:rPr>
        <w:t xml:space="preserve"> –</w:t>
      </w:r>
      <w:r w:rsidR="005C5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Примерный образец </w:t>
      </w:r>
      <w:r w:rsidR="001E4640">
        <w:rPr>
          <w:sz w:val="28"/>
          <w:szCs w:val="28"/>
        </w:rPr>
        <w:t xml:space="preserve">оформления </w:t>
      </w:r>
      <w:r w:rsidR="003548AB">
        <w:rPr>
          <w:sz w:val="28"/>
          <w:szCs w:val="28"/>
        </w:rPr>
        <w:t>представлен</w:t>
      </w:r>
      <w:r w:rsidR="001E4640">
        <w:rPr>
          <w:sz w:val="28"/>
          <w:szCs w:val="28"/>
        </w:rPr>
        <w:t xml:space="preserve"> в Приложении </w:t>
      </w:r>
      <w:r w:rsidR="003548AB">
        <w:rPr>
          <w:sz w:val="28"/>
          <w:szCs w:val="28"/>
        </w:rPr>
        <w:t>Б</w:t>
      </w:r>
      <w:r>
        <w:rPr>
          <w:sz w:val="28"/>
          <w:szCs w:val="28"/>
        </w:rPr>
        <w:t>. С него необходимо начать нумерацию страниц, не проставляя на этом листе номер.</w:t>
      </w:r>
    </w:p>
    <w:p w:rsidR="006F76E6" w:rsidRDefault="006F76E6" w:rsidP="006F76E6">
      <w:pPr>
        <w:spacing w:line="276" w:lineRule="auto"/>
        <w:ind w:firstLine="708"/>
        <w:jc w:val="both"/>
        <w:rPr>
          <w:sz w:val="28"/>
          <w:szCs w:val="28"/>
        </w:rPr>
      </w:pPr>
      <w:r w:rsidRPr="006F76E6">
        <w:rPr>
          <w:b/>
          <w:i/>
          <w:sz w:val="28"/>
          <w:szCs w:val="28"/>
        </w:rPr>
        <w:t xml:space="preserve">Задание на </w:t>
      </w:r>
      <w:r w:rsidR="00504B26">
        <w:rPr>
          <w:b/>
          <w:i/>
          <w:sz w:val="28"/>
          <w:szCs w:val="28"/>
        </w:rPr>
        <w:t>курсовой проект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оформляется по специально разработанной форме. Примерный образец </w:t>
      </w:r>
      <w:r w:rsidR="001E4640">
        <w:rPr>
          <w:sz w:val="28"/>
          <w:szCs w:val="28"/>
        </w:rPr>
        <w:t xml:space="preserve">оформления </w:t>
      </w:r>
      <w:r w:rsidR="003548AB">
        <w:rPr>
          <w:sz w:val="28"/>
          <w:szCs w:val="28"/>
        </w:rPr>
        <w:t xml:space="preserve">представлен </w:t>
      </w:r>
      <w:r w:rsidR="001E4640">
        <w:rPr>
          <w:sz w:val="28"/>
          <w:szCs w:val="28"/>
        </w:rPr>
        <w:t xml:space="preserve">в Приложении </w:t>
      </w:r>
      <w:r w:rsidR="003548A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F76E6" w:rsidRDefault="006F76E6" w:rsidP="00F93AC4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F76E6">
        <w:rPr>
          <w:b/>
          <w:i/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="00504B26">
        <w:rPr>
          <w:sz w:val="28"/>
          <w:szCs w:val="28"/>
        </w:rPr>
        <w:t xml:space="preserve"> –</w:t>
      </w:r>
      <w:proofErr w:type="gramEnd"/>
      <w:r w:rsidR="00504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включает перечень изложения материала работы (главы, разделы, темы, параграфы, заключение, список литературы, приложения с указанием страниц.</w:t>
      </w:r>
    </w:p>
    <w:p w:rsidR="00F93AC4" w:rsidRDefault="006F76E6" w:rsidP="00F93AC4">
      <w:pPr>
        <w:shd w:val="clear" w:color="auto" w:fill="FFFFFF"/>
        <w:suppressAutoHyphens/>
        <w:spacing w:line="276" w:lineRule="auto"/>
        <w:ind w:firstLine="708"/>
        <w:rPr>
          <w:sz w:val="28"/>
          <w:szCs w:val="28"/>
        </w:rPr>
      </w:pPr>
      <w:r w:rsidRPr="006F76E6">
        <w:rPr>
          <w:b/>
          <w:i/>
          <w:sz w:val="28"/>
          <w:szCs w:val="28"/>
        </w:rPr>
        <w:t>Введение</w:t>
      </w:r>
      <w:r w:rsidR="00685EB8">
        <w:rPr>
          <w:sz w:val="28"/>
          <w:szCs w:val="28"/>
        </w:rPr>
        <w:t xml:space="preserve"> – </w:t>
      </w:r>
      <w:r w:rsidR="00F93AC4">
        <w:rPr>
          <w:sz w:val="28"/>
          <w:szCs w:val="28"/>
        </w:rPr>
        <w:t>Д</w:t>
      </w:r>
      <w:r w:rsidR="00F93AC4" w:rsidRPr="005F482A">
        <w:rPr>
          <w:sz w:val="28"/>
          <w:szCs w:val="28"/>
        </w:rPr>
        <w:t>анн</w:t>
      </w:r>
      <w:r w:rsidR="00F93AC4">
        <w:rPr>
          <w:sz w:val="28"/>
          <w:szCs w:val="28"/>
        </w:rPr>
        <w:t>ый</w:t>
      </w:r>
      <w:r w:rsidR="00F93AC4" w:rsidRPr="005F482A">
        <w:rPr>
          <w:sz w:val="28"/>
          <w:szCs w:val="28"/>
        </w:rPr>
        <w:t xml:space="preserve"> раздел </w:t>
      </w:r>
      <w:r w:rsidR="00F93AC4">
        <w:rPr>
          <w:sz w:val="28"/>
          <w:szCs w:val="28"/>
        </w:rPr>
        <w:t>содержит</w:t>
      </w:r>
      <w:r w:rsidR="00F93AC4" w:rsidRPr="005F482A">
        <w:rPr>
          <w:sz w:val="28"/>
          <w:szCs w:val="28"/>
        </w:rPr>
        <w:t xml:space="preserve"> обоснование актуальности темы курсового проект</w:t>
      </w:r>
      <w:r w:rsidR="00F93AC4">
        <w:rPr>
          <w:sz w:val="28"/>
          <w:szCs w:val="28"/>
        </w:rPr>
        <w:t>ирования</w:t>
      </w:r>
      <w:r w:rsidR="00F93AC4" w:rsidRPr="00F93AC4">
        <w:rPr>
          <w:color w:val="000000"/>
          <w:sz w:val="28"/>
          <w:szCs w:val="28"/>
        </w:rPr>
        <w:t xml:space="preserve"> </w:t>
      </w:r>
      <w:r w:rsidR="00F93AC4">
        <w:rPr>
          <w:color w:val="000000"/>
          <w:sz w:val="28"/>
          <w:szCs w:val="28"/>
        </w:rPr>
        <w:t>современное состояние изучаемого, исследуемого предмета, формулировку  цели, задач, объекта, предмета, практическую значимость исследуемой проблемы.</w:t>
      </w:r>
    </w:p>
    <w:p w:rsidR="00566080" w:rsidRDefault="0053708C" w:rsidP="006F76E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Примерный объем </w:t>
      </w:r>
      <w:r>
        <w:rPr>
          <w:b/>
          <w:i/>
          <w:sz w:val="28"/>
          <w:szCs w:val="28"/>
        </w:rPr>
        <w:t>В</w:t>
      </w:r>
      <w:r w:rsidRPr="0053708C">
        <w:rPr>
          <w:b/>
          <w:i/>
          <w:sz w:val="28"/>
          <w:szCs w:val="28"/>
        </w:rPr>
        <w:t>ведения</w:t>
      </w:r>
      <w:r>
        <w:rPr>
          <w:sz w:val="28"/>
          <w:szCs w:val="28"/>
        </w:rPr>
        <w:t xml:space="preserve"> до </w:t>
      </w:r>
      <w:r w:rsidR="00252CB5">
        <w:rPr>
          <w:sz w:val="28"/>
          <w:szCs w:val="28"/>
        </w:rPr>
        <w:t>2</w:t>
      </w:r>
      <w:r>
        <w:rPr>
          <w:sz w:val="28"/>
          <w:szCs w:val="28"/>
        </w:rPr>
        <w:t xml:space="preserve"> страниц.</w:t>
      </w:r>
    </w:p>
    <w:p w:rsidR="00287D36" w:rsidRDefault="0053708C" w:rsidP="00287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3708C">
        <w:rPr>
          <w:b/>
          <w:i/>
          <w:sz w:val="28"/>
          <w:szCs w:val="28"/>
        </w:rPr>
        <w:t>Основная часть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Данный раздел может включать </w:t>
      </w:r>
      <w:r w:rsidR="00287D36" w:rsidRPr="00D11C80">
        <w:rPr>
          <w:sz w:val="28"/>
          <w:szCs w:val="28"/>
        </w:rPr>
        <w:t xml:space="preserve">анализ </w:t>
      </w:r>
      <w:r w:rsidR="00287D36">
        <w:rPr>
          <w:sz w:val="28"/>
          <w:szCs w:val="28"/>
        </w:rPr>
        <w:t xml:space="preserve">работы локальной </w:t>
      </w:r>
      <w:r w:rsidR="00287D36" w:rsidRPr="00D11C80">
        <w:rPr>
          <w:sz w:val="28"/>
          <w:szCs w:val="28"/>
        </w:rPr>
        <w:t>сети</w:t>
      </w:r>
      <w:r w:rsidR="00287D36">
        <w:rPr>
          <w:sz w:val="28"/>
          <w:szCs w:val="28"/>
        </w:rPr>
        <w:t xml:space="preserve"> </w:t>
      </w:r>
      <w:r w:rsidR="00287D36" w:rsidRPr="00D11C80">
        <w:rPr>
          <w:sz w:val="28"/>
          <w:szCs w:val="28"/>
        </w:rPr>
        <w:t>с</w:t>
      </w:r>
      <w:r w:rsidR="00287D36">
        <w:rPr>
          <w:sz w:val="28"/>
          <w:szCs w:val="28"/>
        </w:rPr>
        <w:t xml:space="preserve"> </w:t>
      </w:r>
      <w:r w:rsidR="00287D36" w:rsidRPr="00D11C80">
        <w:rPr>
          <w:sz w:val="28"/>
          <w:szCs w:val="28"/>
        </w:rPr>
        <w:t>помощью программно-аппаратных средств;</w:t>
      </w:r>
      <w:r w:rsidR="00287D36">
        <w:rPr>
          <w:sz w:val="28"/>
          <w:szCs w:val="28"/>
        </w:rPr>
        <w:t xml:space="preserve"> </w:t>
      </w:r>
      <w:r w:rsidR="00287D36" w:rsidRPr="00D11C80">
        <w:rPr>
          <w:sz w:val="28"/>
          <w:szCs w:val="28"/>
        </w:rPr>
        <w:t>порядок технических</w:t>
      </w:r>
      <w:r w:rsidR="00287D36">
        <w:rPr>
          <w:sz w:val="28"/>
          <w:szCs w:val="28"/>
        </w:rPr>
        <w:t xml:space="preserve"> </w:t>
      </w:r>
      <w:r w:rsidR="00287D36" w:rsidRPr="00D11C80">
        <w:rPr>
          <w:sz w:val="28"/>
          <w:szCs w:val="28"/>
        </w:rPr>
        <w:t>осмотров, проверок и</w:t>
      </w:r>
      <w:r w:rsidR="00287D36">
        <w:rPr>
          <w:sz w:val="28"/>
          <w:szCs w:val="28"/>
        </w:rPr>
        <w:t xml:space="preserve"> </w:t>
      </w:r>
      <w:r w:rsidR="00287D36" w:rsidRPr="00D11C80">
        <w:rPr>
          <w:sz w:val="28"/>
          <w:szCs w:val="28"/>
        </w:rPr>
        <w:t>профилактических работ;</w:t>
      </w:r>
      <w:r w:rsidR="00287D36">
        <w:rPr>
          <w:sz w:val="28"/>
          <w:szCs w:val="28"/>
        </w:rPr>
        <w:t xml:space="preserve"> </w:t>
      </w:r>
      <w:r w:rsidR="00287D36" w:rsidRPr="00D11C80">
        <w:rPr>
          <w:sz w:val="28"/>
          <w:szCs w:val="28"/>
        </w:rPr>
        <w:t>правила эксплуатации технических средств сетевой инфраструктуры;</w:t>
      </w:r>
      <w:r w:rsidR="00287D36" w:rsidRPr="00287D36">
        <w:rPr>
          <w:sz w:val="28"/>
          <w:szCs w:val="28"/>
        </w:rPr>
        <w:t xml:space="preserve"> </w:t>
      </w:r>
      <w:r w:rsidR="00287D36">
        <w:rPr>
          <w:sz w:val="28"/>
          <w:szCs w:val="28"/>
        </w:rPr>
        <w:t xml:space="preserve">технологию проведения </w:t>
      </w:r>
      <w:r w:rsidR="00287D36" w:rsidRPr="00D11C80">
        <w:rPr>
          <w:sz w:val="28"/>
          <w:szCs w:val="28"/>
        </w:rPr>
        <w:t>диагностик</w:t>
      </w:r>
      <w:r w:rsidR="00287D36">
        <w:rPr>
          <w:sz w:val="28"/>
          <w:szCs w:val="28"/>
        </w:rPr>
        <w:t>и</w:t>
      </w:r>
      <w:r w:rsidR="00287D36" w:rsidRPr="00D11C80">
        <w:rPr>
          <w:sz w:val="28"/>
          <w:szCs w:val="28"/>
        </w:rPr>
        <w:t xml:space="preserve"> и поиск неисправностей технических средств</w:t>
      </w:r>
      <w:r w:rsidR="00287D36">
        <w:rPr>
          <w:sz w:val="28"/>
          <w:szCs w:val="28"/>
        </w:rPr>
        <w:t>.</w:t>
      </w:r>
    </w:p>
    <w:p w:rsidR="008324E7" w:rsidRPr="008324E7" w:rsidRDefault="004C4F24" w:rsidP="00287D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оформлении </w:t>
      </w:r>
      <w:r w:rsidR="00287D36">
        <w:rPr>
          <w:sz w:val="28"/>
          <w:szCs w:val="28"/>
        </w:rPr>
        <w:t>расчета</w:t>
      </w:r>
      <w:r w:rsidR="00287D36" w:rsidRPr="00287D36">
        <w:rPr>
          <w:sz w:val="28"/>
          <w:szCs w:val="28"/>
        </w:rPr>
        <w:t xml:space="preserve"> стоимости оборудования и технического обслуживания </w:t>
      </w:r>
      <w:r w:rsidR="00287D36">
        <w:rPr>
          <w:sz w:val="28"/>
          <w:szCs w:val="28"/>
        </w:rPr>
        <w:t xml:space="preserve">следует учитывать периодичность и назначение </w:t>
      </w:r>
      <w:r w:rsidR="00287D36" w:rsidRPr="00287D36">
        <w:rPr>
          <w:sz w:val="28"/>
          <w:szCs w:val="28"/>
        </w:rPr>
        <w:t>технического обслуживания</w:t>
      </w:r>
    </w:p>
    <w:p w:rsidR="00C75AD0" w:rsidRPr="0053708C" w:rsidRDefault="005B3DF3" w:rsidP="006F76E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5AD0">
        <w:rPr>
          <w:sz w:val="28"/>
          <w:szCs w:val="28"/>
        </w:rPr>
        <w:t xml:space="preserve">Примерный объем </w:t>
      </w:r>
      <w:r w:rsidR="00C75AD0">
        <w:rPr>
          <w:b/>
          <w:i/>
          <w:sz w:val="28"/>
          <w:szCs w:val="28"/>
        </w:rPr>
        <w:t>О</w:t>
      </w:r>
      <w:r w:rsidR="00C75AD0" w:rsidRPr="00C75AD0">
        <w:rPr>
          <w:b/>
          <w:i/>
          <w:sz w:val="28"/>
          <w:szCs w:val="28"/>
        </w:rPr>
        <w:t>сновной части</w:t>
      </w:r>
      <w:r w:rsidR="00C75AD0">
        <w:rPr>
          <w:b/>
          <w:i/>
          <w:sz w:val="28"/>
          <w:szCs w:val="28"/>
        </w:rPr>
        <w:t xml:space="preserve"> – </w:t>
      </w:r>
      <w:r w:rsidR="00C64D6E">
        <w:rPr>
          <w:sz w:val="28"/>
          <w:szCs w:val="28"/>
        </w:rPr>
        <w:t>20 - 30</w:t>
      </w:r>
      <w:r w:rsidR="00C75AD0" w:rsidRPr="00C75AD0">
        <w:rPr>
          <w:sz w:val="28"/>
          <w:szCs w:val="28"/>
        </w:rPr>
        <w:t xml:space="preserve"> страниц.</w:t>
      </w:r>
    </w:p>
    <w:p w:rsidR="00287D36" w:rsidRPr="006B5454" w:rsidRDefault="00C75AD0" w:rsidP="00287D36">
      <w:pPr>
        <w:spacing w:line="276" w:lineRule="auto"/>
        <w:ind w:firstLine="708"/>
        <w:jc w:val="both"/>
        <w:rPr>
          <w:sz w:val="28"/>
          <w:szCs w:val="28"/>
        </w:rPr>
      </w:pPr>
      <w:r w:rsidRPr="00C75AD0">
        <w:rPr>
          <w:b/>
          <w:i/>
          <w:sz w:val="28"/>
          <w:szCs w:val="28"/>
        </w:rPr>
        <w:t xml:space="preserve">Заключение. </w:t>
      </w:r>
      <w:r w:rsidR="00287D36">
        <w:rPr>
          <w:sz w:val="28"/>
          <w:szCs w:val="28"/>
        </w:rPr>
        <w:t>В заключении отражаются основные результаты выполненной работы, важнейшие выводы, рекомендации и предложения по их практическому использованию.</w:t>
      </w:r>
    </w:p>
    <w:p w:rsidR="00287D36" w:rsidRPr="004D3E9A" w:rsidRDefault="00287D36" w:rsidP="00287D36">
      <w:pPr>
        <w:tabs>
          <w:tab w:val="num" w:pos="540"/>
        </w:tabs>
        <w:spacing w:line="276" w:lineRule="auto"/>
        <w:ind w:firstLine="708"/>
        <w:jc w:val="both"/>
        <w:rPr>
          <w:b/>
          <w:sz w:val="28"/>
          <w:szCs w:val="28"/>
        </w:rPr>
      </w:pPr>
      <w:r w:rsidRPr="00287D36">
        <w:rPr>
          <w:b/>
          <w:i/>
          <w:sz w:val="28"/>
          <w:szCs w:val="28"/>
        </w:rPr>
        <w:t>Список</w:t>
      </w:r>
      <w:r w:rsidRPr="004D3E9A">
        <w:rPr>
          <w:sz w:val="28"/>
          <w:szCs w:val="28"/>
        </w:rPr>
        <w:t xml:space="preserve"> </w:t>
      </w:r>
      <w:r w:rsidRPr="00287D36">
        <w:rPr>
          <w:b/>
          <w:i/>
          <w:sz w:val="28"/>
          <w:szCs w:val="28"/>
        </w:rPr>
        <w:t>использованных источников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включает все источники информации, изученные и проработанные студентом в процессе выполнения работы. Пример оформления с</w:t>
      </w:r>
      <w:r w:rsidRPr="002F7B3C">
        <w:rPr>
          <w:sz w:val="28"/>
          <w:szCs w:val="28"/>
        </w:rPr>
        <w:t>пис</w:t>
      </w:r>
      <w:r>
        <w:rPr>
          <w:sz w:val="28"/>
          <w:szCs w:val="28"/>
        </w:rPr>
        <w:t>ка</w:t>
      </w:r>
      <w:r w:rsidRPr="002F7B3C">
        <w:rPr>
          <w:sz w:val="28"/>
          <w:szCs w:val="28"/>
        </w:rPr>
        <w:t xml:space="preserve"> использованных источников</w:t>
      </w:r>
      <w:r>
        <w:rPr>
          <w:sz w:val="28"/>
          <w:szCs w:val="28"/>
        </w:rPr>
        <w:t xml:space="preserve"> приведен в Приложении Г.</w:t>
      </w:r>
    </w:p>
    <w:p w:rsidR="003548AB" w:rsidRPr="00C971D6" w:rsidRDefault="002F7B3C" w:rsidP="00287D36">
      <w:pPr>
        <w:spacing w:line="276" w:lineRule="auto"/>
        <w:ind w:firstLine="708"/>
        <w:jc w:val="both"/>
        <w:rPr>
          <w:color w:val="000000"/>
          <w:spacing w:val="3"/>
          <w:sz w:val="28"/>
        </w:rPr>
      </w:pPr>
      <w:r w:rsidRPr="002F7B3C">
        <w:rPr>
          <w:b/>
          <w:i/>
          <w:sz w:val="28"/>
          <w:szCs w:val="28"/>
        </w:rPr>
        <w:t>Приложения</w:t>
      </w:r>
      <w:r>
        <w:rPr>
          <w:b/>
          <w:i/>
          <w:sz w:val="28"/>
          <w:szCs w:val="28"/>
        </w:rPr>
        <w:t xml:space="preserve"> </w:t>
      </w:r>
      <w:r w:rsidR="003548AB">
        <w:rPr>
          <w:color w:val="000000"/>
          <w:spacing w:val="3"/>
          <w:sz w:val="28"/>
        </w:rPr>
        <w:t xml:space="preserve">- </w:t>
      </w:r>
      <w:r w:rsidR="003548AB" w:rsidRPr="00C971D6">
        <w:rPr>
          <w:color w:val="000000"/>
          <w:spacing w:val="3"/>
          <w:sz w:val="28"/>
        </w:rPr>
        <w:t>материал, дополняющий текст (графический материал, таблицы большого объёма, расчеты и т.д.). Приложения оформляют как продолжение документа (нумерация страниц сквозная) или в виде отдельного документа. В тексте документа на все приложения должны быть даны ссылки. Каждое приложение должно начинаться с новой страницы. Приложения обозначают заглавными буквами русского алфавита, начиная с А, кроме Ё, З, Й, О, Ч, Ь, Ы и Ъ. Допускается обозначение латинскими буквами, кроме I и O.</w:t>
      </w:r>
    </w:p>
    <w:p w:rsidR="0053120B" w:rsidRDefault="0053120B">
      <w:pPr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F76E6" w:rsidRDefault="00D741B0" w:rsidP="00D741B0">
      <w:pPr>
        <w:pStyle w:val="1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bookmarkStart w:id="3" w:name="_Toc502138685"/>
      <w:r>
        <w:rPr>
          <w:b/>
          <w:caps/>
          <w:sz w:val="28"/>
          <w:szCs w:val="28"/>
        </w:rPr>
        <w:lastRenderedPageBreak/>
        <w:t xml:space="preserve">3. </w:t>
      </w:r>
      <w:r w:rsidR="006B4CC8" w:rsidRPr="0053120B">
        <w:rPr>
          <w:b/>
          <w:caps/>
          <w:sz w:val="28"/>
          <w:szCs w:val="28"/>
        </w:rPr>
        <w:t>ПРАВИЛА</w:t>
      </w:r>
      <w:r w:rsidR="006B4CC8">
        <w:rPr>
          <w:b/>
          <w:sz w:val="28"/>
          <w:szCs w:val="28"/>
        </w:rPr>
        <w:t xml:space="preserve"> ОФОРМЛЕНИЯ </w:t>
      </w:r>
      <w:r w:rsidR="007F5D02">
        <w:rPr>
          <w:b/>
          <w:sz w:val="28"/>
          <w:szCs w:val="28"/>
        </w:rPr>
        <w:t>КУРСОВОГО</w:t>
      </w:r>
      <w:r w:rsidR="00582A13">
        <w:rPr>
          <w:b/>
          <w:sz w:val="28"/>
          <w:szCs w:val="28"/>
        </w:rPr>
        <w:t xml:space="preserve"> </w:t>
      </w:r>
      <w:r w:rsidR="007F5D02">
        <w:rPr>
          <w:b/>
          <w:sz w:val="28"/>
          <w:szCs w:val="28"/>
        </w:rPr>
        <w:t>ПРОЕКТА</w:t>
      </w:r>
      <w:bookmarkEnd w:id="3"/>
    </w:p>
    <w:p w:rsidR="006B4CC8" w:rsidRDefault="006B4CC8" w:rsidP="00BA1421">
      <w:pPr>
        <w:spacing w:line="276" w:lineRule="auto"/>
        <w:ind w:firstLine="491"/>
        <w:jc w:val="center"/>
        <w:rPr>
          <w:b/>
          <w:sz w:val="28"/>
          <w:szCs w:val="28"/>
        </w:rPr>
      </w:pPr>
    </w:p>
    <w:p w:rsidR="007F5D02" w:rsidRPr="002C3C65" w:rsidRDefault="007F5D02" w:rsidP="00BA1421">
      <w:pPr>
        <w:pStyle w:val="2"/>
        <w:numPr>
          <w:ilvl w:val="1"/>
          <w:numId w:val="33"/>
        </w:numPr>
        <w:tabs>
          <w:tab w:val="clear" w:pos="357"/>
          <w:tab w:val="num" w:pos="1134"/>
        </w:tabs>
        <w:spacing w:before="100" w:beforeAutospacing="1" w:after="100" w:afterAutospacing="1"/>
        <w:ind w:left="284" w:firstLine="491"/>
        <w:rPr>
          <w:b w:val="0"/>
          <w:color w:val="auto"/>
        </w:rPr>
      </w:pPr>
      <w:bookmarkStart w:id="4" w:name="_Toc502138686"/>
      <w:r w:rsidRPr="002C3C65">
        <w:rPr>
          <w:color w:val="auto"/>
        </w:rPr>
        <w:t>Оформление пояснительной записки</w:t>
      </w:r>
      <w:bookmarkEnd w:id="4"/>
    </w:p>
    <w:p w:rsidR="007F5D02" w:rsidRDefault="007F5D02" w:rsidP="00BA1421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2"/>
          <w:sz w:val="28"/>
        </w:rPr>
        <w:t xml:space="preserve">Пояснительная записка (ПЗ) курсовых проектов оформляется в соответствии с ГОСТ 2.104-68 </w:t>
      </w:r>
      <w:r>
        <w:rPr>
          <w:color w:val="000000"/>
          <w:spacing w:val="-1"/>
          <w:sz w:val="28"/>
        </w:rPr>
        <w:t>и ГОСТ 2.105-79.</w:t>
      </w:r>
    </w:p>
    <w:p w:rsidR="007F5D02" w:rsidRDefault="007F5D02" w:rsidP="007F5D0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2"/>
          <w:sz w:val="28"/>
        </w:rPr>
        <w:t xml:space="preserve">Первым листом ПЗ является титульный лист (не нумеруется). Пример оформления </w:t>
      </w:r>
      <w:r>
        <w:rPr>
          <w:color w:val="000000"/>
          <w:sz w:val="28"/>
        </w:rPr>
        <w:t xml:space="preserve">титульного листа приведен в приложении </w:t>
      </w:r>
      <w:r w:rsidR="003548AB">
        <w:rPr>
          <w:color w:val="000000"/>
          <w:sz w:val="28"/>
        </w:rPr>
        <w:t>Б</w:t>
      </w:r>
      <w:r>
        <w:rPr>
          <w:color w:val="000000"/>
          <w:sz w:val="28"/>
        </w:rPr>
        <w:t>. После титульного листа располагают бланк с заданием для курсового проектирования.</w:t>
      </w:r>
    </w:p>
    <w:p w:rsidR="007F5D02" w:rsidRDefault="007F5D02" w:rsidP="007F5D0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1"/>
          <w:sz w:val="28"/>
        </w:rPr>
        <w:t xml:space="preserve">На втором листе ПЗ помещают содержание. В нижней части листа основная </w:t>
      </w:r>
      <w:r>
        <w:rPr>
          <w:color w:val="000000"/>
          <w:sz w:val="28"/>
        </w:rPr>
        <w:t>надпись по ГОСТ 2.104-68 форма 2, для последующих листов форма 2а.</w:t>
      </w:r>
    </w:p>
    <w:p w:rsidR="007F5D02" w:rsidRDefault="007F5D02" w:rsidP="007F5D02">
      <w:pPr>
        <w:shd w:val="clear" w:color="auto" w:fill="FFFFFF"/>
        <w:spacing w:line="360" w:lineRule="auto"/>
        <w:ind w:firstLine="851"/>
        <w:rPr>
          <w:sz w:val="28"/>
        </w:rPr>
      </w:pPr>
      <w:r>
        <w:rPr>
          <w:color w:val="000000"/>
          <w:sz w:val="28"/>
        </w:rPr>
        <w:t>В основной надписи указывается обозначение курсового проекта.</w:t>
      </w:r>
    </w:p>
    <w:p w:rsidR="007F5D02" w:rsidRDefault="007F5D02" w:rsidP="007F5D02">
      <w:pPr>
        <w:shd w:val="clear" w:color="auto" w:fill="FFFFFF"/>
        <w:spacing w:line="360" w:lineRule="auto"/>
        <w:ind w:firstLine="851"/>
        <w:rPr>
          <w:sz w:val="28"/>
        </w:rPr>
      </w:pPr>
      <w:r>
        <w:rPr>
          <w:color w:val="000000"/>
          <w:spacing w:val="-3"/>
          <w:sz w:val="28"/>
        </w:rPr>
        <w:t>Например:</w:t>
      </w:r>
    </w:p>
    <w:p w:rsidR="007F5D02" w:rsidRPr="00DC2B1C" w:rsidRDefault="0053120B" w:rsidP="007F5D02">
      <w:pPr>
        <w:shd w:val="clear" w:color="auto" w:fill="FFFFFF"/>
        <w:spacing w:line="360" w:lineRule="auto"/>
        <w:jc w:val="center"/>
        <w:rPr>
          <w:b/>
          <w:sz w:val="28"/>
        </w:rPr>
      </w:pPr>
      <w:r>
        <w:rPr>
          <w:b/>
          <w:color w:val="000000"/>
          <w:spacing w:val="-5"/>
          <w:sz w:val="28"/>
        </w:rPr>
        <w:t>09.02.02</w:t>
      </w:r>
      <w:r w:rsidR="007F5D02">
        <w:rPr>
          <w:b/>
          <w:color w:val="000000"/>
          <w:spacing w:val="-5"/>
          <w:sz w:val="28"/>
        </w:rPr>
        <w:t>.КППМ</w:t>
      </w:r>
      <w:r w:rsidR="007F5D02" w:rsidRPr="00DC2B1C">
        <w:rPr>
          <w:b/>
          <w:color w:val="000000"/>
          <w:spacing w:val="-5"/>
          <w:sz w:val="28"/>
        </w:rPr>
        <w:t>0</w:t>
      </w:r>
      <w:r>
        <w:rPr>
          <w:b/>
          <w:color w:val="000000"/>
          <w:spacing w:val="-5"/>
          <w:sz w:val="28"/>
        </w:rPr>
        <w:t>3</w:t>
      </w:r>
      <w:r w:rsidR="007F5D02" w:rsidRPr="00DC2B1C">
        <w:rPr>
          <w:b/>
          <w:color w:val="000000"/>
          <w:spacing w:val="-5"/>
          <w:sz w:val="28"/>
        </w:rPr>
        <w:t>.001ПЗ</w:t>
      </w:r>
    </w:p>
    <w:p w:rsidR="007F5D02" w:rsidRDefault="007F5D02" w:rsidP="007F5D0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4"/>
          <w:sz w:val="28"/>
        </w:rPr>
        <w:t xml:space="preserve">Что означает: шифр специальности, шифр учебной дисциплины, номер </w:t>
      </w:r>
      <w:r w:rsidR="00BA1421">
        <w:rPr>
          <w:color w:val="000000"/>
          <w:spacing w:val="4"/>
          <w:sz w:val="28"/>
        </w:rPr>
        <w:t>варианта</w:t>
      </w:r>
      <w:r>
        <w:rPr>
          <w:color w:val="000000"/>
          <w:spacing w:val="4"/>
          <w:sz w:val="28"/>
        </w:rPr>
        <w:t xml:space="preserve">, шифр </w:t>
      </w:r>
      <w:r>
        <w:rPr>
          <w:color w:val="000000"/>
          <w:spacing w:val="-2"/>
          <w:sz w:val="28"/>
        </w:rPr>
        <w:t>документа.</w:t>
      </w:r>
    </w:p>
    <w:p w:rsidR="007F5D02" w:rsidRDefault="007F5D02" w:rsidP="007F5D0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11"/>
          <w:sz w:val="28"/>
        </w:rPr>
        <w:t xml:space="preserve">Текст ПЗ выполняется на одной стороне листа либо машинописным, либо рукописным, либо типографическим </w:t>
      </w:r>
      <w:r>
        <w:rPr>
          <w:color w:val="000000"/>
          <w:sz w:val="28"/>
        </w:rPr>
        <w:t>способом с применением печатающих и графических устройств вывода ЭВМ. Использование различных способов выполнения текстов в одной пояснительной записке недопустимо.</w:t>
      </w:r>
    </w:p>
    <w:p w:rsidR="007F5D02" w:rsidRDefault="007F5D02" w:rsidP="007F5D0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9"/>
          <w:sz w:val="28"/>
        </w:rPr>
        <w:t xml:space="preserve">При оформлении пояснительной записки на персональном компьютере (ПК) текстовый файл выполняют в редакторе </w:t>
      </w:r>
      <w:r>
        <w:rPr>
          <w:color w:val="000000"/>
          <w:spacing w:val="9"/>
          <w:sz w:val="28"/>
          <w:lang w:val="en-US"/>
        </w:rPr>
        <w:t>Microsoft</w:t>
      </w:r>
      <w:r>
        <w:rPr>
          <w:color w:val="000000"/>
          <w:spacing w:val="9"/>
          <w:sz w:val="28"/>
        </w:rPr>
        <w:t xml:space="preserve"> </w:t>
      </w:r>
      <w:r>
        <w:rPr>
          <w:color w:val="000000"/>
          <w:spacing w:val="9"/>
          <w:sz w:val="28"/>
          <w:lang w:val="en-US"/>
        </w:rPr>
        <w:t>Word</w:t>
      </w:r>
      <w:r>
        <w:rPr>
          <w:color w:val="000000"/>
          <w:spacing w:val="9"/>
          <w:sz w:val="28"/>
        </w:rPr>
        <w:t xml:space="preserve">; шрифт: гарнитура </w:t>
      </w:r>
      <w:r>
        <w:rPr>
          <w:color w:val="000000"/>
          <w:spacing w:val="9"/>
          <w:sz w:val="28"/>
          <w:lang w:val="en-US"/>
        </w:rPr>
        <w:t>Times</w:t>
      </w:r>
      <w:r>
        <w:rPr>
          <w:color w:val="000000"/>
          <w:spacing w:val="9"/>
          <w:sz w:val="28"/>
        </w:rPr>
        <w:t xml:space="preserve"> </w:t>
      </w:r>
      <w:r>
        <w:rPr>
          <w:color w:val="000000"/>
          <w:spacing w:val="9"/>
          <w:sz w:val="28"/>
          <w:lang w:val="en-US"/>
        </w:rPr>
        <w:t>New</w:t>
      </w:r>
      <w:r>
        <w:rPr>
          <w:color w:val="000000"/>
          <w:spacing w:val="9"/>
          <w:sz w:val="28"/>
        </w:rPr>
        <w:t xml:space="preserve"> </w:t>
      </w:r>
      <w:r>
        <w:rPr>
          <w:color w:val="000000"/>
          <w:spacing w:val="9"/>
          <w:sz w:val="28"/>
          <w:lang w:val="en-US"/>
        </w:rPr>
        <w:t>Roman</w:t>
      </w:r>
      <w:r>
        <w:rPr>
          <w:color w:val="000000"/>
          <w:spacing w:val="9"/>
          <w:sz w:val="28"/>
        </w:rPr>
        <w:t xml:space="preserve">, </w:t>
      </w:r>
      <w:r>
        <w:rPr>
          <w:color w:val="000000"/>
          <w:spacing w:val="2"/>
          <w:sz w:val="28"/>
        </w:rPr>
        <w:t xml:space="preserve">размер: основного текста – 14; заголовка 18; сносок, примечаний </w:t>
      </w:r>
      <w:r>
        <w:rPr>
          <w:color w:val="000000"/>
          <w:spacing w:val="4"/>
          <w:sz w:val="28"/>
        </w:rPr>
        <w:t>–</w:t>
      </w:r>
      <w:r>
        <w:rPr>
          <w:color w:val="000000"/>
          <w:spacing w:val="2"/>
          <w:sz w:val="28"/>
        </w:rPr>
        <w:t xml:space="preserve"> 12; </w:t>
      </w:r>
      <w:r>
        <w:rPr>
          <w:color w:val="000000"/>
          <w:spacing w:val="4"/>
          <w:sz w:val="28"/>
        </w:rPr>
        <w:t xml:space="preserve">междустрочный интервал – полуторный; </w:t>
      </w:r>
      <w:r w:rsidRPr="00976D7E">
        <w:rPr>
          <w:color w:val="000000"/>
          <w:spacing w:val="4"/>
          <w:sz w:val="28"/>
        </w:rPr>
        <w:t xml:space="preserve">поля слева </w:t>
      </w:r>
      <w:r>
        <w:rPr>
          <w:color w:val="000000"/>
          <w:spacing w:val="4"/>
          <w:sz w:val="28"/>
        </w:rPr>
        <w:t>–</w:t>
      </w:r>
      <w:r w:rsidRPr="00976D7E">
        <w:rPr>
          <w:color w:val="000000"/>
          <w:spacing w:val="4"/>
          <w:sz w:val="28"/>
        </w:rPr>
        <w:t xml:space="preserve"> </w:t>
      </w:r>
      <w:smartTag w:uri="urn:schemas-microsoft-com:office:smarttags" w:element="metricconverter">
        <w:smartTagPr>
          <w:attr w:name="ProductID" w:val="3 см"/>
        </w:smartTagPr>
        <w:r w:rsidRPr="00976D7E">
          <w:rPr>
            <w:color w:val="000000"/>
            <w:spacing w:val="4"/>
            <w:sz w:val="28"/>
          </w:rPr>
          <w:t>3</w:t>
        </w:r>
        <w:r>
          <w:rPr>
            <w:color w:val="000000"/>
            <w:spacing w:val="4"/>
            <w:sz w:val="28"/>
          </w:rPr>
          <w:t xml:space="preserve"> см</w:t>
        </w:r>
      </w:smartTag>
      <w:r>
        <w:rPr>
          <w:color w:val="000000"/>
          <w:spacing w:val="4"/>
          <w:sz w:val="28"/>
        </w:rPr>
        <w:t xml:space="preserve">, справа, сверху и </w:t>
      </w:r>
      <w:r>
        <w:rPr>
          <w:color w:val="000000"/>
          <w:spacing w:val="7"/>
          <w:sz w:val="28"/>
        </w:rPr>
        <w:t xml:space="preserve">снизу – </w:t>
      </w:r>
      <w:smartTag w:uri="urn:schemas-microsoft-com:office:smarttags" w:element="metricconverter">
        <w:smartTagPr>
          <w:attr w:name="ProductID" w:val="2 см"/>
        </w:smartTagPr>
        <w:r>
          <w:rPr>
            <w:color w:val="000000"/>
            <w:spacing w:val="7"/>
            <w:sz w:val="28"/>
          </w:rPr>
          <w:t>2 см</w:t>
        </w:r>
      </w:smartTag>
      <w:r>
        <w:rPr>
          <w:color w:val="000000"/>
          <w:spacing w:val="7"/>
          <w:sz w:val="28"/>
        </w:rPr>
        <w:t xml:space="preserve">. </w:t>
      </w:r>
    </w:p>
    <w:p w:rsidR="007F5D02" w:rsidRDefault="007F5D02" w:rsidP="007F5D02">
      <w:pPr>
        <w:shd w:val="clear" w:color="auto" w:fill="FFFFFF"/>
        <w:tabs>
          <w:tab w:val="left" w:pos="9353"/>
          <w:tab w:val="left" w:leader="underscore" w:pos="9763"/>
        </w:tabs>
        <w:spacing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 xml:space="preserve">Расстояние от рамки формата до границы текста следует оставлять: </w:t>
      </w:r>
      <w:r>
        <w:rPr>
          <w:color w:val="000000"/>
          <w:spacing w:val="4"/>
          <w:sz w:val="28"/>
        </w:rPr>
        <w:t xml:space="preserve">в начале строк не менее </w:t>
      </w:r>
      <w:smartTag w:uri="urn:schemas-microsoft-com:office:smarttags" w:element="metricconverter">
        <w:smartTagPr>
          <w:attr w:name="ProductID" w:val="5 мм"/>
        </w:smartTagPr>
        <w:r>
          <w:rPr>
            <w:color w:val="000000"/>
            <w:spacing w:val="4"/>
            <w:sz w:val="28"/>
          </w:rPr>
          <w:t>5 мм</w:t>
        </w:r>
      </w:smartTag>
      <w:r>
        <w:rPr>
          <w:color w:val="000000"/>
          <w:spacing w:val="4"/>
          <w:sz w:val="28"/>
        </w:rPr>
        <w:t xml:space="preserve">, в конце не менее </w:t>
      </w:r>
      <w:smartTag w:uri="urn:schemas-microsoft-com:office:smarttags" w:element="metricconverter">
        <w:smartTagPr>
          <w:attr w:name="ProductID" w:val="3 мм"/>
        </w:smartTagPr>
        <w:r>
          <w:rPr>
            <w:color w:val="000000"/>
            <w:spacing w:val="4"/>
            <w:sz w:val="28"/>
          </w:rPr>
          <w:t>3 мм</w:t>
        </w:r>
      </w:smartTag>
      <w:r>
        <w:rPr>
          <w:color w:val="000000"/>
          <w:spacing w:val="4"/>
          <w:sz w:val="28"/>
        </w:rPr>
        <w:t xml:space="preserve">, от верхней и нижней </w:t>
      </w:r>
      <w:r>
        <w:rPr>
          <w:color w:val="000000"/>
          <w:spacing w:val="4"/>
          <w:sz w:val="28"/>
        </w:rPr>
        <w:lastRenderedPageBreak/>
        <w:t xml:space="preserve">строки </w:t>
      </w:r>
      <w:r>
        <w:rPr>
          <w:color w:val="000000"/>
          <w:sz w:val="28"/>
        </w:rPr>
        <w:t xml:space="preserve">текста до рамок формата не менее </w:t>
      </w:r>
      <w:smartTag w:uri="urn:schemas-microsoft-com:office:smarttags" w:element="metricconverter">
        <w:smartTagPr>
          <w:attr w:name="ProductID" w:val="10 мм"/>
        </w:smartTagPr>
        <w:r>
          <w:rPr>
            <w:color w:val="000000"/>
            <w:sz w:val="28"/>
          </w:rPr>
          <w:t>10 мм</w:t>
        </w:r>
      </w:smartTag>
      <w:r>
        <w:rPr>
          <w:color w:val="000000"/>
          <w:sz w:val="28"/>
        </w:rPr>
        <w:t>. Абзацы в тексте начинаются с отступа 15</w:t>
      </w:r>
      <w:r>
        <w:rPr>
          <w:color w:val="000000"/>
          <w:spacing w:val="15"/>
          <w:sz w:val="28"/>
        </w:rPr>
        <w:t>...</w:t>
      </w:r>
      <w:r>
        <w:rPr>
          <w:color w:val="000000"/>
          <w:sz w:val="28"/>
        </w:rPr>
        <w:t xml:space="preserve"> </w:t>
      </w:r>
      <w:smartTag w:uri="urn:schemas-microsoft-com:office:smarttags" w:element="metricconverter">
        <w:smartTagPr>
          <w:attr w:name="ProductID" w:val="17 мм"/>
        </w:smartTagPr>
        <w:r>
          <w:rPr>
            <w:color w:val="000000"/>
            <w:sz w:val="28"/>
          </w:rPr>
          <w:t>17 мм</w:t>
        </w:r>
      </w:smartTag>
      <w:r>
        <w:rPr>
          <w:color w:val="000000"/>
          <w:sz w:val="28"/>
        </w:rPr>
        <w:t>.</w:t>
      </w:r>
    </w:p>
    <w:p w:rsidR="007F5D02" w:rsidRDefault="007F5D02" w:rsidP="007F5D02">
      <w:pPr>
        <w:shd w:val="clear" w:color="auto" w:fill="FFFFFF"/>
        <w:tabs>
          <w:tab w:val="left" w:pos="9353"/>
          <w:tab w:val="left" w:leader="underscore" w:pos="9763"/>
        </w:tabs>
        <w:spacing w:line="360" w:lineRule="auto"/>
        <w:ind w:firstLine="851"/>
        <w:jc w:val="both"/>
        <w:rPr>
          <w:color w:val="000000"/>
          <w:spacing w:val="-8"/>
          <w:sz w:val="28"/>
        </w:rPr>
      </w:pPr>
      <w:r>
        <w:rPr>
          <w:color w:val="000000"/>
          <w:sz w:val="28"/>
        </w:rPr>
        <w:t>Опечатки, описки и прочие неточности, обнаруженные в процессе подготовки текста, допускается исправлять подчисткой или закрашиванием составом «штрих» и вписыванием на том же месте или между строк исправленного текста. Повреждение листов, помарки и следы не полностью удаленного прежнего текста не допускаются.</w:t>
      </w:r>
    </w:p>
    <w:p w:rsidR="007F5D02" w:rsidRPr="00BA1421" w:rsidRDefault="007F5D02" w:rsidP="00BA1421">
      <w:pPr>
        <w:pStyle w:val="2"/>
        <w:numPr>
          <w:ilvl w:val="1"/>
          <w:numId w:val="33"/>
        </w:numPr>
        <w:tabs>
          <w:tab w:val="clear" w:pos="357"/>
          <w:tab w:val="num" w:pos="1134"/>
        </w:tabs>
        <w:spacing w:before="100" w:beforeAutospacing="1" w:after="100" w:afterAutospacing="1"/>
        <w:ind w:left="284" w:firstLine="491"/>
        <w:rPr>
          <w:color w:val="auto"/>
        </w:rPr>
      </w:pPr>
      <w:bookmarkStart w:id="5" w:name="_Toc502138687"/>
      <w:r w:rsidRPr="00BA1421">
        <w:rPr>
          <w:color w:val="auto"/>
        </w:rPr>
        <w:t>Оформление текста</w:t>
      </w:r>
      <w:bookmarkEnd w:id="5"/>
    </w:p>
    <w:p w:rsidR="007F5D02" w:rsidRPr="00BA1421" w:rsidRDefault="007F5D02" w:rsidP="00BA1421">
      <w:pPr>
        <w:shd w:val="clear" w:color="auto" w:fill="FFFFFF"/>
        <w:spacing w:line="360" w:lineRule="auto"/>
        <w:ind w:firstLine="851"/>
        <w:jc w:val="both"/>
        <w:rPr>
          <w:color w:val="000000"/>
          <w:spacing w:val="-2"/>
          <w:sz w:val="28"/>
        </w:rPr>
      </w:pPr>
      <w:r w:rsidRPr="00BA1421">
        <w:rPr>
          <w:color w:val="000000"/>
          <w:spacing w:val="-2"/>
          <w:sz w:val="28"/>
        </w:rPr>
        <w:t xml:space="preserve">Текст пояснительной записки разделяют на разделы и подразделы. </w:t>
      </w:r>
      <w:r w:rsidR="00BA1421" w:rsidRPr="00BA1421">
        <w:rPr>
          <w:color w:val="000000"/>
          <w:spacing w:val="-2"/>
          <w:sz w:val="28"/>
        </w:rPr>
        <w:t>Заголовки должны четко и кратко отражать содержание разделов, подразделов.</w:t>
      </w:r>
      <w:r w:rsidR="00BA1421">
        <w:rPr>
          <w:color w:val="000000"/>
          <w:spacing w:val="-2"/>
          <w:sz w:val="28"/>
        </w:rPr>
        <w:t xml:space="preserve"> </w:t>
      </w:r>
      <w:r w:rsidR="00BA1421" w:rsidRPr="00BA1421">
        <w:rPr>
          <w:color w:val="000000"/>
          <w:spacing w:val="-2"/>
          <w:sz w:val="28"/>
        </w:rPr>
        <w:t>Заголовки следует печатать с прописной буквы без точки в конце, не подчеркивая. Переносы слов в заголовках не допускаются.</w:t>
      </w:r>
      <w:r w:rsidRPr="00BA1421">
        <w:rPr>
          <w:color w:val="000000"/>
          <w:spacing w:val="-2"/>
          <w:sz w:val="28"/>
        </w:rPr>
        <w:t xml:space="preserve"> Если заголовок состоит из двух предложений, то их разделяют точкой.</w:t>
      </w:r>
    </w:p>
    <w:p w:rsidR="007F5D02" w:rsidRPr="00BA1421" w:rsidRDefault="007F5D02" w:rsidP="007F5D02">
      <w:pPr>
        <w:shd w:val="clear" w:color="auto" w:fill="FFFFFF"/>
        <w:spacing w:line="360" w:lineRule="auto"/>
        <w:ind w:firstLine="851"/>
        <w:jc w:val="both"/>
        <w:rPr>
          <w:color w:val="000000"/>
          <w:spacing w:val="-2"/>
          <w:sz w:val="28"/>
        </w:rPr>
      </w:pPr>
      <w:r w:rsidRPr="00BA1421">
        <w:rPr>
          <w:color w:val="000000"/>
          <w:spacing w:val="-2"/>
          <w:sz w:val="28"/>
        </w:rPr>
        <w:t xml:space="preserve">Расстояние между заголовком и текстом не менее </w:t>
      </w:r>
      <w:smartTag w:uri="urn:schemas-microsoft-com:office:smarttags" w:element="metricconverter">
        <w:smartTagPr>
          <w:attr w:name="ProductID" w:val="15 мм"/>
        </w:smartTagPr>
        <w:r w:rsidRPr="00BA1421">
          <w:rPr>
            <w:color w:val="000000"/>
            <w:spacing w:val="-2"/>
            <w:sz w:val="28"/>
          </w:rPr>
          <w:t>15 мм</w:t>
        </w:r>
      </w:smartTag>
      <w:r w:rsidRPr="00BA1421">
        <w:rPr>
          <w:color w:val="000000"/>
          <w:spacing w:val="-2"/>
          <w:sz w:val="28"/>
        </w:rPr>
        <w:t xml:space="preserve">. Каждый раздел начинают с </w:t>
      </w:r>
      <w:r>
        <w:rPr>
          <w:color w:val="000000"/>
          <w:spacing w:val="-2"/>
          <w:sz w:val="28"/>
        </w:rPr>
        <w:t xml:space="preserve">нового листа. </w:t>
      </w:r>
      <w:r w:rsidR="00BA1421" w:rsidRPr="00BA1421">
        <w:rPr>
          <w:color w:val="000000"/>
          <w:spacing w:val="-2"/>
          <w:sz w:val="28"/>
        </w:rPr>
        <w:t xml:space="preserve">Разделы должны иметь порядковые номера в пределах всего документа, обозначенные арабскими цифрами без точки и записанные с </w:t>
      </w:r>
      <w:proofErr w:type="spellStart"/>
      <w:r w:rsidR="00BA1421" w:rsidRPr="00BA1421">
        <w:rPr>
          <w:color w:val="000000"/>
          <w:spacing w:val="-2"/>
          <w:sz w:val="28"/>
        </w:rPr>
        <w:t>абзацевого</w:t>
      </w:r>
      <w:proofErr w:type="spellEnd"/>
      <w:r w:rsidR="00BA1421" w:rsidRPr="00BA1421">
        <w:rPr>
          <w:color w:val="000000"/>
          <w:spacing w:val="-2"/>
          <w:sz w:val="28"/>
        </w:rPr>
        <w:t xml:space="preserve"> отступа</w:t>
      </w:r>
      <w:r w:rsidRPr="00BA1421">
        <w:rPr>
          <w:color w:val="000000"/>
          <w:spacing w:val="-2"/>
          <w:sz w:val="28"/>
        </w:rPr>
        <w:t>.</w:t>
      </w:r>
    </w:p>
    <w:p w:rsidR="007F5D02" w:rsidRDefault="007F5D02" w:rsidP="007F5D02">
      <w:pPr>
        <w:shd w:val="clear" w:color="auto" w:fill="FFFFFF"/>
        <w:spacing w:line="360" w:lineRule="auto"/>
        <w:ind w:firstLine="851"/>
        <w:rPr>
          <w:sz w:val="28"/>
        </w:rPr>
      </w:pPr>
      <w:r>
        <w:rPr>
          <w:color w:val="000000"/>
          <w:spacing w:val="-2"/>
          <w:sz w:val="28"/>
        </w:rPr>
        <w:t xml:space="preserve">Например: </w:t>
      </w:r>
      <w:r>
        <w:rPr>
          <w:color w:val="000000"/>
          <w:spacing w:val="-4"/>
          <w:sz w:val="28"/>
        </w:rPr>
        <w:t>1; 2; 3 и т.д.</w:t>
      </w:r>
    </w:p>
    <w:p w:rsidR="007F5D02" w:rsidRDefault="007F5D02" w:rsidP="007F5D0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1"/>
          <w:sz w:val="28"/>
        </w:rPr>
        <w:t xml:space="preserve">Подразделы должны иметь нумерацию в пределах каждого раздела. </w:t>
      </w:r>
    </w:p>
    <w:p w:rsidR="007F5D02" w:rsidRDefault="007F5D02" w:rsidP="007F5D02">
      <w:pPr>
        <w:shd w:val="clear" w:color="auto" w:fill="FFFFFF"/>
        <w:spacing w:line="360" w:lineRule="auto"/>
        <w:ind w:firstLine="851"/>
        <w:rPr>
          <w:sz w:val="28"/>
        </w:rPr>
      </w:pPr>
      <w:r>
        <w:rPr>
          <w:color w:val="000000"/>
          <w:spacing w:val="-2"/>
          <w:sz w:val="28"/>
        </w:rPr>
        <w:t>Например: 1.1; 1.2; 1.3 и т.д.</w:t>
      </w:r>
    </w:p>
    <w:p w:rsidR="00C971D6" w:rsidRDefault="007F5D02" w:rsidP="007F5D02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pacing w:val="3"/>
          <w:sz w:val="28"/>
        </w:rPr>
        <w:t>Сокращение слов в тексте не допускается, кро</w:t>
      </w:r>
      <w:r w:rsidR="00C1224F">
        <w:rPr>
          <w:color w:val="000000"/>
          <w:spacing w:val="3"/>
          <w:sz w:val="28"/>
        </w:rPr>
        <w:t>ме общепринятых сокращений</w:t>
      </w:r>
      <w:r>
        <w:rPr>
          <w:color w:val="000000"/>
          <w:spacing w:val="3"/>
          <w:sz w:val="28"/>
        </w:rPr>
        <w:t xml:space="preserve">. </w:t>
      </w:r>
      <w:r>
        <w:rPr>
          <w:color w:val="000000"/>
          <w:sz w:val="28"/>
        </w:rPr>
        <w:t xml:space="preserve">Перечень допускаемых сокращений слов, применяемых в основных подписях, технических </w:t>
      </w:r>
      <w:r>
        <w:rPr>
          <w:color w:val="000000"/>
          <w:spacing w:val="4"/>
          <w:sz w:val="28"/>
        </w:rPr>
        <w:t xml:space="preserve">требований устанавливается ГОСТ 2.316-68. Библиографический список помещают в конце </w:t>
      </w:r>
      <w:r>
        <w:rPr>
          <w:color w:val="000000"/>
          <w:sz w:val="28"/>
        </w:rPr>
        <w:t>документа и включают его в соде</w:t>
      </w:r>
      <w:r w:rsidR="00C1224F">
        <w:rPr>
          <w:color w:val="000000"/>
          <w:sz w:val="28"/>
        </w:rPr>
        <w:t>ржание.</w:t>
      </w:r>
    </w:p>
    <w:p w:rsidR="007F5D02" w:rsidRDefault="007F5D02" w:rsidP="007F5D02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тексте </w:t>
      </w:r>
      <w:r w:rsidRPr="00F127B5">
        <w:rPr>
          <w:b/>
          <w:i/>
          <w:color w:val="000000"/>
          <w:sz w:val="28"/>
        </w:rPr>
        <w:t>не допускается:</w:t>
      </w:r>
    </w:p>
    <w:p w:rsidR="007F5D02" w:rsidRDefault="007F5D02" w:rsidP="007F5D02">
      <w:pPr>
        <w:numPr>
          <w:ilvl w:val="0"/>
          <w:numId w:val="25"/>
        </w:numPr>
        <w:shd w:val="clear" w:color="auto" w:fill="FFFFFF"/>
        <w:tabs>
          <w:tab w:val="clear" w:pos="1985"/>
          <w:tab w:val="num" w:pos="1134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применять глаголы в форме первого лица (например: «рассчитываю…», «округляю…» и т.п.). Следует писать: «выполняется расчет…» или «расчет ведется по методике А.Л. </w:t>
      </w:r>
      <w:proofErr w:type="spellStart"/>
      <w:r>
        <w:rPr>
          <w:sz w:val="28"/>
        </w:rPr>
        <w:t>Бершадского</w:t>
      </w:r>
      <w:proofErr w:type="spellEnd"/>
      <w:r>
        <w:rPr>
          <w:sz w:val="28"/>
        </w:rPr>
        <w:t xml:space="preserve"> », «величина </w:t>
      </w:r>
      <w:r>
        <w:rPr>
          <w:sz w:val="28"/>
        </w:rPr>
        <w:lastRenderedPageBreak/>
        <w:t>сечения обмоточного провода округляется до ближайшего стандартного значения»;</w:t>
      </w:r>
    </w:p>
    <w:p w:rsidR="007F5D02" w:rsidRDefault="007F5D02" w:rsidP="007F5D02">
      <w:pPr>
        <w:numPr>
          <w:ilvl w:val="0"/>
          <w:numId w:val="25"/>
        </w:numPr>
        <w:shd w:val="clear" w:color="auto" w:fill="FFFFFF"/>
        <w:tabs>
          <w:tab w:val="clear" w:pos="1985"/>
          <w:tab w:val="num" w:pos="1134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>применять для одного и того же понятия различные термины (синонимы), а также иностранные слова и термины при наличии равнозначных слов и терминов в русском языке;</w:t>
      </w:r>
    </w:p>
    <w:p w:rsidR="007F5D02" w:rsidRDefault="007F5D02" w:rsidP="007F5D02">
      <w:pPr>
        <w:numPr>
          <w:ilvl w:val="0"/>
          <w:numId w:val="25"/>
        </w:numPr>
        <w:shd w:val="clear" w:color="auto" w:fill="FFFFFF"/>
        <w:tabs>
          <w:tab w:val="clear" w:pos="1985"/>
          <w:tab w:val="num" w:pos="1134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>применять произвольные словообразования;</w:t>
      </w:r>
    </w:p>
    <w:p w:rsidR="007F5D02" w:rsidRDefault="007F5D02" w:rsidP="007F5D02">
      <w:pPr>
        <w:numPr>
          <w:ilvl w:val="0"/>
          <w:numId w:val="25"/>
        </w:numPr>
        <w:shd w:val="clear" w:color="auto" w:fill="FFFFFF"/>
        <w:tabs>
          <w:tab w:val="clear" w:pos="1985"/>
          <w:tab w:val="num" w:pos="1134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за исключением формул и таблиц применять знак «-» перед отрицательными значениями величин (следует писать «минус»), знак </w:t>
      </w:r>
      <w:r>
        <w:rPr>
          <w:sz w:val="28"/>
        </w:rPr>
        <w:sym w:font="Symbol type B" w:char="F0C7"/>
      </w:r>
      <w:r>
        <w:rPr>
          <w:sz w:val="28"/>
        </w:rPr>
        <w:t xml:space="preserve"> (следует писать «диаметр»), знаки «+», «</w:t>
      </w:r>
      <w:r w:rsidRPr="00665946">
        <w:rPr>
          <w:sz w:val="28"/>
        </w:rPr>
        <w:t>&lt;</w:t>
      </w:r>
      <w:r>
        <w:rPr>
          <w:sz w:val="28"/>
        </w:rPr>
        <w:t>», «</w:t>
      </w:r>
      <w:r w:rsidRPr="00665946">
        <w:rPr>
          <w:sz w:val="28"/>
        </w:rPr>
        <w:t>&gt;</w:t>
      </w:r>
      <w:r>
        <w:rPr>
          <w:sz w:val="28"/>
        </w:rPr>
        <w:t>»,</w:t>
      </w:r>
      <w:r w:rsidRPr="00665946">
        <w:rPr>
          <w:sz w:val="28"/>
        </w:rPr>
        <w:t xml:space="preserve"> </w:t>
      </w:r>
      <w:r>
        <w:rPr>
          <w:sz w:val="28"/>
        </w:rPr>
        <w:t>«</w:t>
      </w:r>
      <w:r w:rsidRPr="00665946">
        <w:rPr>
          <w:sz w:val="28"/>
        </w:rPr>
        <w:t>=</w:t>
      </w:r>
      <w:r>
        <w:rPr>
          <w:sz w:val="28"/>
        </w:rPr>
        <w:t>»,</w:t>
      </w:r>
      <w:r w:rsidRPr="00665946">
        <w:rPr>
          <w:sz w:val="28"/>
        </w:rPr>
        <w:t xml:space="preserve"> </w:t>
      </w:r>
      <w:r>
        <w:rPr>
          <w:sz w:val="28"/>
        </w:rPr>
        <w:t>«≠»,</w:t>
      </w:r>
      <w:r w:rsidRPr="00665946">
        <w:rPr>
          <w:sz w:val="28"/>
        </w:rPr>
        <w:t xml:space="preserve"> </w:t>
      </w:r>
      <w:r>
        <w:rPr>
          <w:sz w:val="28"/>
        </w:rPr>
        <w:t>«±»,</w:t>
      </w:r>
      <w:r w:rsidRPr="00665946">
        <w:rPr>
          <w:sz w:val="28"/>
        </w:rPr>
        <w:t xml:space="preserve"> </w:t>
      </w:r>
      <w:r>
        <w:rPr>
          <w:sz w:val="28"/>
        </w:rPr>
        <w:t>«≤»,</w:t>
      </w:r>
      <w:r w:rsidRPr="00665946">
        <w:rPr>
          <w:sz w:val="28"/>
        </w:rPr>
        <w:t xml:space="preserve"> </w:t>
      </w:r>
      <w:r>
        <w:rPr>
          <w:sz w:val="28"/>
        </w:rPr>
        <w:t>«≥»,</w:t>
      </w:r>
      <w:r w:rsidRPr="00665946">
        <w:rPr>
          <w:sz w:val="28"/>
        </w:rPr>
        <w:t xml:space="preserve"> </w:t>
      </w:r>
      <w:r>
        <w:rPr>
          <w:sz w:val="28"/>
        </w:rPr>
        <w:t>«№», «%» без числовых значений;</w:t>
      </w:r>
    </w:p>
    <w:p w:rsidR="007F5D02" w:rsidRDefault="007F5D02" w:rsidP="007F5D02">
      <w:pPr>
        <w:numPr>
          <w:ilvl w:val="0"/>
          <w:numId w:val="25"/>
        </w:numPr>
        <w:shd w:val="clear" w:color="auto" w:fill="FFFFFF"/>
        <w:tabs>
          <w:tab w:val="clear" w:pos="1985"/>
          <w:tab w:val="num" w:pos="1134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>применять сокращения слов, кроме установленных правилами русской орфографии, соответствующими государственными стандартами, а также в данном документе;</w:t>
      </w:r>
    </w:p>
    <w:p w:rsidR="007F5D02" w:rsidRDefault="007F5D02" w:rsidP="007F5D02">
      <w:pPr>
        <w:numPr>
          <w:ilvl w:val="0"/>
          <w:numId w:val="25"/>
        </w:numPr>
        <w:shd w:val="clear" w:color="auto" w:fill="FFFFFF"/>
        <w:tabs>
          <w:tab w:val="clear" w:pos="1985"/>
          <w:tab w:val="num" w:pos="1134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>сокращать обозначения единиц физических величин, если они употребляются без цифр, за исключением единиц физических величин в заголовках таблиц и в расшифровках буквенных обозначений, входящих в формулы и рисунки.</w:t>
      </w:r>
    </w:p>
    <w:p w:rsidR="00BA1421" w:rsidRDefault="00BA1421">
      <w:pPr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br w:type="page"/>
      </w:r>
    </w:p>
    <w:p w:rsidR="00020B72" w:rsidRDefault="00D741B0" w:rsidP="00D741B0">
      <w:pPr>
        <w:pStyle w:val="1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0"/>
        <w:jc w:val="center"/>
        <w:rPr>
          <w:b/>
          <w:sz w:val="28"/>
          <w:szCs w:val="28"/>
        </w:rPr>
      </w:pPr>
      <w:bookmarkStart w:id="6" w:name="_Toc502138688"/>
      <w:r>
        <w:rPr>
          <w:b/>
          <w:color w:val="000000"/>
          <w:spacing w:val="-3"/>
          <w:sz w:val="28"/>
        </w:rPr>
        <w:lastRenderedPageBreak/>
        <w:t xml:space="preserve">4. </w:t>
      </w:r>
      <w:r w:rsidR="002B643C" w:rsidRPr="002B643C">
        <w:rPr>
          <w:b/>
          <w:color w:val="000000"/>
          <w:spacing w:val="-3"/>
          <w:sz w:val="28"/>
        </w:rPr>
        <w:t>ЭТАПЫ ВЫПОЛНЕНИЯ</w:t>
      </w:r>
      <w:r w:rsidR="002B643C">
        <w:rPr>
          <w:color w:val="000000"/>
          <w:spacing w:val="-3"/>
          <w:sz w:val="28"/>
        </w:rPr>
        <w:t xml:space="preserve"> </w:t>
      </w:r>
      <w:r w:rsidR="00AB0581">
        <w:rPr>
          <w:b/>
          <w:sz w:val="28"/>
          <w:szCs w:val="28"/>
        </w:rPr>
        <w:t>КУРСОВОГО ПРОЕКТ</w:t>
      </w:r>
      <w:r w:rsidR="002B643C">
        <w:rPr>
          <w:b/>
          <w:sz w:val="28"/>
          <w:szCs w:val="28"/>
        </w:rPr>
        <w:t>А</w:t>
      </w:r>
      <w:bookmarkEnd w:id="6"/>
    </w:p>
    <w:p w:rsidR="00BA6F0A" w:rsidRPr="000853B2" w:rsidRDefault="00BA6F0A" w:rsidP="00BA6F0A">
      <w:pPr>
        <w:shd w:val="clear" w:color="auto" w:fill="FFFFFF"/>
        <w:spacing w:line="360" w:lineRule="auto"/>
        <w:jc w:val="both"/>
        <w:rPr>
          <w:sz w:val="28"/>
        </w:rPr>
      </w:pPr>
      <w:r w:rsidRPr="000853B2">
        <w:rPr>
          <w:sz w:val="28"/>
          <w:szCs w:val="28"/>
        </w:rPr>
        <w:t xml:space="preserve"> 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598"/>
        <w:gridCol w:w="2139"/>
      </w:tblGrid>
      <w:tr w:rsidR="00BA6F0A" w:rsidRPr="00C21730" w:rsidTr="00BA1421">
        <w:tc>
          <w:tcPr>
            <w:tcW w:w="5070" w:type="dxa"/>
          </w:tcPr>
          <w:p w:rsidR="00BA6F0A" w:rsidRPr="00B20A95" w:rsidRDefault="00BA6F0A" w:rsidP="00653BC8">
            <w:pPr>
              <w:jc w:val="center"/>
              <w:rPr>
                <w:sz w:val="28"/>
                <w:szCs w:val="28"/>
              </w:rPr>
            </w:pPr>
            <w:r w:rsidRPr="00B20A95">
              <w:rPr>
                <w:sz w:val="28"/>
                <w:szCs w:val="28"/>
              </w:rPr>
              <w:t>Этапы проектирования</w:t>
            </w:r>
          </w:p>
        </w:tc>
        <w:tc>
          <w:tcPr>
            <w:tcW w:w="2598" w:type="dxa"/>
          </w:tcPr>
          <w:p w:rsidR="00BA6F0A" w:rsidRPr="00B20A95" w:rsidRDefault="00BA6F0A" w:rsidP="00653BC8">
            <w:pPr>
              <w:jc w:val="center"/>
              <w:rPr>
                <w:sz w:val="28"/>
                <w:szCs w:val="28"/>
              </w:rPr>
            </w:pPr>
            <w:r w:rsidRPr="00B20A95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139" w:type="dxa"/>
          </w:tcPr>
          <w:p w:rsidR="00BA6F0A" w:rsidRPr="00B20A95" w:rsidRDefault="00BA6F0A" w:rsidP="00653BC8">
            <w:pPr>
              <w:jc w:val="center"/>
              <w:rPr>
                <w:sz w:val="28"/>
                <w:szCs w:val="28"/>
              </w:rPr>
            </w:pPr>
            <w:r w:rsidRPr="00B20A95">
              <w:rPr>
                <w:sz w:val="28"/>
                <w:szCs w:val="28"/>
              </w:rPr>
              <w:t>% выполнения</w:t>
            </w:r>
          </w:p>
        </w:tc>
      </w:tr>
      <w:tr w:rsidR="00BA6F0A" w:rsidRPr="00C21730" w:rsidTr="00BA1421">
        <w:tc>
          <w:tcPr>
            <w:tcW w:w="5070" w:type="dxa"/>
          </w:tcPr>
          <w:p w:rsidR="00BA6F0A" w:rsidRPr="00C971D6" w:rsidRDefault="00BA6F0A" w:rsidP="00C971D6">
            <w:pPr>
              <w:pStyle w:val="ac"/>
              <w:numPr>
                <w:ilvl w:val="0"/>
                <w:numId w:val="34"/>
              </w:numPr>
              <w:tabs>
                <w:tab w:val="left" w:pos="369"/>
              </w:tabs>
              <w:ind w:left="0" w:firstLine="0"/>
              <w:rPr>
                <w:sz w:val="28"/>
                <w:szCs w:val="28"/>
              </w:rPr>
            </w:pPr>
            <w:r w:rsidRPr="00C971D6">
              <w:rPr>
                <w:sz w:val="28"/>
                <w:szCs w:val="28"/>
              </w:rPr>
              <w:t xml:space="preserve">Ознакомление с заданием, подбор литературы, </w:t>
            </w:r>
            <w:r w:rsidR="00BA1421" w:rsidRPr="00C971D6">
              <w:rPr>
                <w:sz w:val="28"/>
                <w:szCs w:val="28"/>
              </w:rPr>
              <w:t>анализ и перспективы рынка</w:t>
            </w:r>
          </w:p>
        </w:tc>
        <w:tc>
          <w:tcPr>
            <w:tcW w:w="2598" w:type="dxa"/>
          </w:tcPr>
          <w:p w:rsidR="00BA6F0A" w:rsidRPr="00B20A95" w:rsidRDefault="002B643C" w:rsidP="0065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139" w:type="dxa"/>
          </w:tcPr>
          <w:p w:rsidR="00BA6F0A" w:rsidRPr="00B20A95" w:rsidRDefault="00BA6F0A" w:rsidP="0065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A6F0A" w:rsidRPr="00C21730" w:rsidTr="00BA1421">
        <w:tc>
          <w:tcPr>
            <w:tcW w:w="5070" w:type="dxa"/>
          </w:tcPr>
          <w:p w:rsidR="00BA6F0A" w:rsidRPr="00C971D6" w:rsidRDefault="00BA1421" w:rsidP="00C971D6">
            <w:pPr>
              <w:pStyle w:val="ac"/>
              <w:numPr>
                <w:ilvl w:val="0"/>
                <w:numId w:val="34"/>
              </w:numPr>
              <w:tabs>
                <w:tab w:val="left" w:pos="369"/>
              </w:tabs>
              <w:ind w:left="0" w:firstLine="0"/>
              <w:rPr>
                <w:sz w:val="28"/>
                <w:szCs w:val="28"/>
              </w:rPr>
            </w:pPr>
            <w:r w:rsidRPr="00C971D6">
              <w:rPr>
                <w:sz w:val="28"/>
                <w:szCs w:val="28"/>
              </w:rPr>
              <w:t>Обзор современных моделей оборудования. Выбор модели</w:t>
            </w:r>
          </w:p>
        </w:tc>
        <w:tc>
          <w:tcPr>
            <w:tcW w:w="2598" w:type="dxa"/>
          </w:tcPr>
          <w:p w:rsidR="00BA6F0A" w:rsidRPr="00B34A05" w:rsidRDefault="002B643C" w:rsidP="00D74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20B72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139" w:type="dxa"/>
          </w:tcPr>
          <w:p w:rsidR="00BA6F0A" w:rsidRPr="00B20A95" w:rsidRDefault="00BA6F0A" w:rsidP="0065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A6F0A" w:rsidRPr="00C21730" w:rsidTr="00BA1421">
        <w:trPr>
          <w:trHeight w:val="609"/>
        </w:trPr>
        <w:tc>
          <w:tcPr>
            <w:tcW w:w="5070" w:type="dxa"/>
          </w:tcPr>
          <w:p w:rsidR="00BA6F0A" w:rsidRPr="00C971D6" w:rsidRDefault="00BA1421" w:rsidP="00C971D6">
            <w:pPr>
              <w:pStyle w:val="ac"/>
              <w:numPr>
                <w:ilvl w:val="0"/>
                <w:numId w:val="34"/>
              </w:numPr>
              <w:tabs>
                <w:tab w:val="left" w:pos="369"/>
              </w:tabs>
              <w:ind w:left="0" w:firstLine="0"/>
              <w:rPr>
                <w:sz w:val="28"/>
                <w:szCs w:val="28"/>
              </w:rPr>
            </w:pPr>
            <w:r w:rsidRPr="00C971D6">
              <w:rPr>
                <w:sz w:val="28"/>
                <w:szCs w:val="28"/>
              </w:rPr>
              <w:t>Настройка модели</w:t>
            </w:r>
          </w:p>
        </w:tc>
        <w:tc>
          <w:tcPr>
            <w:tcW w:w="2598" w:type="dxa"/>
          </w:tcPr>
          <w:p w:rsidR="00BA6F0A" w:rsidRPr="00B20A95" w:rsidRDefault="00020B72" w:rsidP="00D74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139" w:type="dxa"/>
          </w:tcPr>
          <w:p w:rsidR="00BA6F0A" w:rsidRPr="00B20A95" w:rsidRDefault="00BA6F0A" w:rsidP="00653BC8">
            <w:pPr>
              <w:jc w:val="center"/>
              <w:rPr>
                <w:sz w:val="28"/>
                <w:szCs w:val="28"/>
              </w:rPr>
            </w:pPr>
            <w:r w:rsidRPr="00B20A95">
              <w:rPr>
                <w:sz w:val="28"/>
                <w:szCs w:val="28"/>
              </w:rPr>
              <w:t>30</w:t>
            </w:r>
          </w:p>
        </w:tc>
      </w:tr>
      <w:tr w:rsidR="00BA6F0A" w:rsidRPr="00C21730" w:rsidTr="00BA1421">
        <w:trPr>
          <w:trHeight w:val="561"/>
        </w:trPr>
        <w:tc>
          <w:tcPr>
            <w:tcW w:w="5070" w:type="dxa"/>
          </w:tcPr>
          <w:p w:rsidR="00BA6F0A" w:rsidRPr="00C971D6" w:rsidRDefault="00BA1421" w:rsidP="00C971D6">
            <w:pPr>
              <w:pStyle w:val="ac"/>
              <w:numPr>
                <w:ilvl w:val="0"/>
                <w:numId w:val="34"/>
              </w:numPr>
              <w:tabs>
                <w:tab w:val="left" w:pos="369"/>
              </w:tabs>
              <w:ind w:left="0" w:firstLine="0"/>
              <w:rPr>
                <w:sz w:val="28"/>
                <w:szCs w:val="28"/>
              </w:rPr>
            </w:pPr>
            <w:r w:rsidRPr="00C971D6">
              <w:rPr>
                <w:sz w:val="28"/>
                <w:szCs w:val="28"/>
              </w:rPr>
              <w:t>Техническое обслуживание</w:t>
            </w:r>
          </w:p>
        </w:tc>
        <w:tc>
          <w:tcPr>
            <w:tcW w:w="2598" w:type="dxa"/>
          </w:tcPr>
          <w:p w:rsidR="00BA6F0A" w:rsidRPr="00B20A95" w:rsidRDefault="00020B72" w:rsidP="00020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2139" w:type="dxa"/>
          </w:tcPr>
          <w:p w:rsidR="00BA6F0A" w:rsidRPr="00B20A95" w:rsidRDefault="00BA6F0A" w:rsidP="00653BC8">
            <w:pPr>
              <w:jc w:val="center"/>
              <w:rPr>
                <w:sz w:val="28"/>
                <w:szCs w:val="28"/>
              </w:rPr>
            </w:pPr>
            <w:r w:rsidRPr="00B20A95">
              <w:rPr>
                <w:sz w:val="28"/>
                <w:szCs w:val="28"/>
              </w:rPr>
              <w:t>50</w:t>
            </w:r>
          </w:p>
        </w:tc>
      </w:tr>
      <w:tr w:rsidR="00BA6F0A" w:rsidRPr="00C21730" w:rsidTr="00BA1421">
        <w:tc>
          <w:tcPr>
            <w:tcW w:w="5070" w:type="dxa"/>
          </w:tcPr>
          <w:p w:rsidR="00BA6F0A" w:rsidRPr="00C971D6" w:rsidRDefault="00BA1421" w:rsidP="00C971D6">
            <w:pPr>
              <w:pStyle w:val="ac"/>
              <w:numPr>
                <w:ilvl w:val="0"/>
                <w:numId w:val="34"/>
              </w:numPr>
              <w:tabs>
                <w:tab w:val="left" w:pos="369"/>
              </w:tabs>
              <w:ind w:left="0" w:firstLine="0"/>
              <w:rPr>
                <w:sz w:val="28"/>
                <w:szCs w:val="28"/>
              </w:rPr>
            </w:pPr>
            <w:r w:rsidRPr="00C971D6">
              <w:rPr>
                <w:sz w:val="28"/>
                <w:szCs w:val="28"/>
              </w:rPr>
              <w:t>Диагностика и поиск неисправностей</w:t>
            </w:r>
          </w:p>
        </w:tc>
        <w:tc>
          <w:tcPr>
            <w:tcW w:w="2598" w:type="dxa"/>
          </w:tcPr>
          <w:p w:rsidR="00BA6F0A" w:rsidRPr="00B20A95" w:rsidRDefault="00020B72" w:rsidP="00020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неделя</w:t>
            </w:r>
          </w:p>
        </w:tc>
        <w:tc>
          <w:tcPr>
            <w:tcW w:w="2139" w:type="dxa"/>
          </w:tcPr>
          <w:p w:rsidR="00BA6F0A" w:rsidRPr="00B20A95" w:rsidRDefault="00BA6F0A" w:rsidP="00653BC8">
            <w:pPr>
              <w:jc w:val="center"/>
              <w:rPr>
                <w:sz w:val="28"/>
                <w:szCs w:val="28"/>
              </w:rPr>
            </w:pPr>
            <w:r w:rsidRPr="00B20A95">
              <w:rPr>
                <w:sz w:val="28"/>
                <w:szCs w:val="28"/>
              </w:rPr>
              <w:t>60</w:t>
            </w:r>
          </w:p>
        </w:tc>
      </w:tr>
      <w:tr w:rsidR="00BA6F0A" w:rsidRPr="00C21730" w:rsidTr="00BA1421">
        <w:tc>
          <w:tcPr>
            <w:tcW w:w="5070" w:type="dxa"/>
          </w:tcPr>
          <w:p w:rsidR="00BA6F0A" w:rsidRPr="00C971D6" w:rsidRDefault="00C971D6" w:rsidP="00C971D6">
            <w:pPr>
              <w:pStyle w:val="ac"/>
              <w:numPr>
                <w:ilvl w:val="0"/>
                <w:numId w:val="34"/>
              </w:numPr>
              <w:tabs>
                <w:tab w:val="left" w:pos="369"/>
              </w:tabs>
              <w:ind w:left="0" w:firstLine="0"/>
              <w:rPr>
                <w:sz w:val="28"/>
                <w:szCs w:val="28"/>
              </w:rPr>
            </w:pPr>
            <w:r w:rsidRPr="00C971D6">
              <w:rPr>
                <w:sz w:val="28"/>
                <w:szCs w:val="28"/>
              </w:rPr>
              <w:t>Расчет стоимости оборудования и ТО</w:t>
            </w:r>
          </w:p>
        </w:tc>
        <w:tc>
          <w:tcPr>
            <w:tcW w:w="2598" w:type="dxa"/>
          </w:tcPr>
          <w:p w:rsidR="00BA6F0A" w:rsidRPr="00B20A95" w:rsidRDefault="00020B72" w:rsidP="0065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неделя</w:t>
            </w:r>
          </w:p>
        </w:tc>
        <w:tc>
          <w:tcPr>
            <w:tcW w:w="2139" w:type="dxa"/>
          </w:tcPr>
          <w:p w:rsidR="00BA6F0A" w:rsidRPr="00B20A95" w:rsidRDefault="00BA6F0A" w:rsidP="0065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20A95">
              <w:rPr>
                <w:sz w:val="28"/>
                <w:szCs w:val="28"/>
              </w:rPr>
              <w:t>0</w:t>
            </w:r>
          </w:p>
        </w:tc>
      </w:tr>
      <w:tr w:rsidR="00BA6F0A" w:rsidRPr="00C21730" w:rsidTr="00BA1421">
        <w:trPr>
          <w:trHeight w:val="191"/>
        </w:trPr>
        <w:tc>
          <w:tcPr>
            <w:tcW w:w="5070" w:type="dxa"/>
          </w:tcPr>
          <w:p w:rsidR="00BA6F0A" w:rsidRPr="00C971D6" w:rsidRDefault="00BA6F0A" w:rsidP="00C971D6">
            <w:pPr>
              <w:pStyle w:val="ac"/>
              <w:numPr>
                <w:ilvl w:val="0"/>
                <w:numId w:val="34"/>
              </w:numPr>
              <w:tabs>
                <w:tab w:val="left" w:pos="369"/>
              </w:tabs>
              <w:ind w:left="0" w:firstLine="0"/>
              <w:rPr>
                <w:sz w:val="28"/>
                <w:szCs w:val="28"/>
              </w:rPr>
            </w:pPr>
            <w:r w:rsidRPr="00C971D6">
              <w:rPr>
                <w:sz w:val="28"/>
                <w:szCs w:val="28"/>
              </w:rPr>
              <w:t xml:space="preserve"> Оформление пояснительной записки</w:t>
            </w:r>
            <w:r w:rsidR="00C971D6" w:rsidRPr="00C971D6">
              <w:rPr>
                <w:sz w:val="28"/>
                <w:szCs w:val="28"/>
              </w:rPr>
              <w:t xml:space="preserve"> и приложений</w:t>
            </w:r>
          </w:p>
        </w:tc>
        <w:tc>
          <w:tcPr>
            <w:tcW w:w="2598" w:type="dxa"/>
          </w:tcPr>
          <w:p w:rsidR="00BA6F0A" w:rsidRDefault="00020B72" w:rsidP="00020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неделя</w:t>
            </w:r>
          </w:p>
        </w:tc>
        <w:tc>
          <w:tcPr>
            <w:tcW w:w="2139" w:type="dxa"/>
          </w:tcPr>
          <w:p w:rsidR="00BA6F0A" w:rsidRDefault="00BA6F0A" w:rsidP="0065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BA6F0A" w:rsidRPr="00C21730" w:rsidTr="00BA1421">
        <w:trPr>
          <w:trHeight w:val="478"/>
        </w:trPr>
        <w:tc>
          <w:tcPr>
            <w:tcW w:w="5070" w:type="dxa"/>
          </w:tcPr>
          <w:p w:rsidR="00BA6F0A" w:rsidRPr="00C971D6" w:rsidRDefault="00BA6F0A" w:rsidP="00C971D6">
            <w:pPr>
              <w:pStyle w:val="ac"/>
              <w:numPr>
                <w:ilvl w:val="0"/>
                <w:numId w:val="34"/>
              </w:numPr>
              <w:tabs>
                <w:tab w:val="left" w:pos="369"/>
              </w:tabs>
              <w:ind w:left="0" w:firstLine="0"/>
              <w:rPr>
                <w:sz w:val="28"/>
                <w:szCs w:val="28"/>
              </w:rPr>
            </w:pPr>
            <w:r w:rsidRPr="00C971D6">
              <w:rPr>
                <w:sz w:val="28"/>
                <w:szCs w:val="28"/>
              </w:rPr>
              <w:t xml:space="preserve">Сдача и защита курсового проекта </w:t>
            </w:r>
          </w:p>
        </w:tc>
        <w:tc>
          <w:tcPr>
            <w:tcW w:w="2598" w:type="dxa"/>
          </w:tcPr>
          <w:p w:rsidR="00BA6F0A" w:rsidRDefault="00BA6F0A" w:rsidP="0065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  <w:p w:rsidR="00BA6F0A" w:rsidRPr="00B20A95" w:rsidRDefault="00BA6F0A" w:rsidP="00653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BA6F0A" w:rsidRPr="00B20A95" w:rsidRDefault="00BA6F0A" w:rsidP="00653BC8">
            <w:pPr>
              <w:jc w:val="center"/>
              <w:rPr>
                <w:sz w:val="28"/>
                <w:szCs w:val="28"/>
              </w:rPr>
            </w:pPr>
            <w:r w:rsidRPr="00B20A95">
              <w:rPr>
                <w:sz w:val="28"/>
                <w:szCs w:val="28"/>
              </w:rPr>
              <w:t>100</w:t>
            </w:r>
          </w:p>
        </w:tc>
      </w:tr>
    </w:tbl>
    <w:p w:rsidR="00392DE7" w:rsidRPr="00392DE7" w:rsidRDefault="00392DE7" w:rsidP="00392DE7">
      <w:pPr>
        <w:rPr>
          <w:sz w:val="28"/>
          <w:szCs w:val="28"/>
        </w:rPr>
      </w:pPr>
    </w:p>
    <w:p w:rsidR="00C971D6" w:rsidRDefault="00C971D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67413" w:rsidRPr="00C971D6" w:rsidRDefault="00D741B0" w:rsidP="00D741B0">
      <w:pPr>
        <w:pStyle w:val="1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0"/>
        <w:jc w:val="center"/>
        <w:rPr>
          <w:b/>
          <w:color w:val="000000"/>
          <w:spacing w:val="-3"/>
          <w:sz w:val="28"/>
        </w:rPr>
      </w:pPr>
      <w:bookmarkStart w:id="7" w:name="_Toc502138689"/>
      <w:r>
        <w:rPr>
          <w:b/>
          <w:color w:val="000000"/>
          <w:spacing w:val="-3"/>
          <w:sz w:val="28"/>
        </w:rPr>
        <w:lastRenderedPageBreak/>
        <w:t xml:space="preserve">5. </w:t>
      </w:r>
      <w:r w:rsidR="00B67413" w:rsidRPr="00C971D6">
        <w:rPr>
          <w:b/>
          <w:color w:val="000000"/>
          <w:spacing w:val="-3"/>
          <w:sz w:val="28"/>
        </w:rPr>
        <w:t xml:space="preserve">ОРГАНИЗАЦИЯ ЗАЩИТЫ </w:t>
      </w:r>
      <w:r w:rsidR="00AB0581" w:rsidRPr="00C971D6">
        <w:rPr>
          <w:b/>
          <w:color w:val="000000"/>
          <w:spacing w:val="-3"/>
          <w:sz w:val="28"/>
        </w:rPr>
        <w:t>КУРСОВОГО ПРОЕКТА</w:t>
      </w:r>
      <w:bookmarkEnd w:id="7"/>
    </w:p>
    <w:p w:rsidR="00582A13" w:rsidRDefault="00582A13" w:rsidP="006D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</w:p>
    <w:p w:rsidR="00B67413" w:rsidRPr="00B67413" w:rsidRDefault="00B67413" w:rsidP="0067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AB0581">
        <w:rPr>
          <w:bCs/>
          <w:sz w:val="28"/>
          <w:szCs w:val="28"/>
        </w:rPr>
        <w:t>Защита курсового проекта</w:t>
      </w:r>
      <w:r w:rsidRPr="00B67413">
        <w:rPr>
          <w:bCs/>
          <w:sz w:val="28"/>
          <w:szCs w:val="28"/>
        </w:rPr>
        <w:t xml:space="preserve"> проходит согласно </w:t>
      </w:r>
      <w:r w:rsidR="005C5AD8">
        <w:rPr>
          <w:bCs/>
          <w:sz w:val="28"/>
          <w:szCs w:val="28"/>
        </w:rPr>
        <w:t>утвержденно</w:t>
      </w:r>
      <w:r w:rsidR="00AB0581">
        <w:rPr>
          <w:bCs/>
          <w:sz w:val="28"/>
          <w:szCs w:val="28"/>
        </w:rPr>
        <w:t>му графику защиты курсовых проектов</w:t>
      </w:r>
      <w:r w:rsidRPr="00B67413">
        <w:rPr>
          <w:bCs/>
          <w:sz w:val="28"/>
          <w:szCs w:val="28"/>
        </w:rPr>
        <w:t xml:space="preserve">. </w:t>
      </w:r>
      <w:r w:rsidR="005C5AD8">
        <w:rPr>
          <w:bCs/>
          <w:sz w:val="28"/>
          <w:szCs w:val="28"/>
        </w:rPr>
        <w:t>В</w:t>
      </w:r>
      <w:r w:rsidRPr="00B67413">
        <w:rPr>
          <w:bCs/>
          <w:sz w:val="28"/>
          <w:szCs w:val="28"/>
        </w:rPr>
        <w:t xml:space="preserve"> течение </w:t>
      </w:r>
      <w:r w:rsidR="005C5AD8">
        <w:rPr>
          <w:bCs/>
          <w:sz w:val="28"/>
          <w:szCs w:val="28"/>
        </w:rPr>
        <w:t>всего пе</w:t>
      </w:r>
      <w:r w:rsidR="00AB0581">
        <w:rPr>
          <w:bCs/>
          <w:sz w:val="28"/>
          <w:szCs w:val="28"/>
        </w:rPr>
        <w:t>риода подготовки курсового проекта</w:t>
      </w:r>
      <w:r w:rsidR="005C5AD8">
        <w:rPr>
          <w:bCs/>
          <w:sz w:val="28"/>
          <w:szCs w:val="28"/>
        </w:rPr>
        <w:t xml:space="preserve"> </w:t>
      </w:r>
      <w:r w:rsidRPr="00B67413">
        <w:rPr>
          <w:bCs/>
          <w:sz w:val="28"/>
          <w:szCs w:val="28"/>
        </w:rPr>
        <w:t>проводятся консультации. Посещение консультаций студентами обязательно. Во время консультаций проверяется</w:t>
      </w:r>
      <w:r w:rsidR="00AB0581">
        <w:rPr>
          <w:bCs/>
          <w:sz w:val="28"/>
          <w:szCs w:val="28"/>
        </w:rPr>
        <w:t xml:space="preserve"> выполнение студентами этапов курсового проекта</w:t>
      </w:r>
      <w:r w:rsidRPr="00B67413">
        <w:rPr>
          <w:bCs/>
          <w:sz w:val="28"/>
          <w:szCs w:val="28"/>
        </w:rPr>
        <w:t xml:space="preserve"> в соответствии </w:t>
      </w:r>
      <w:r w:rsidR="00DF2281" w:rsidRPr="00B67413">
        <w:rPr>
          <w:bCs/>
          <w:sz w:val="28"/>
          <w:szCs w:val="28"/>
        </w:rPr>
        <w:t>с графиком</w:t>
      </w:r>
      <w:r w:rsidRPr="00B67413">
        <w:rPr>
          <w:bCs/>
          <w:sz w:val="28"/>
          <w:szCs w:val="28"/>
        </w:rPr>
        <w:t>.</w:t>
      </w:r>
    </w:p>
    <w:p w:rsidR="00B67413" w:rsidRPr="00B67413" w:rsidRDefault="00AB0581" w:rsidP="0067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Защита курсового проекта</w:t>
      </w:r>
      <w:r w:rsidR="00B67413" w:rsidRPr="00B67413">
        <w:rPr>
          <w:bCs/>
          <w:sz w:val="28"/>
          <w:szCs w:val="28"/>
        </w:rPr>
        <w:t xml:space="preserve"> проводится </w:t>
      </w:r>
      <w:r w:rsidR="005C5AD8">
        <w:rPr>
          <w:bCs/>
          <w:sz w:val="28"/>
          <w:szCs w:val="28"/>
        </w:rPr>
        <w:t xml:space="preserve">за счет времени, отводимого </w:t>
      </w:r>
      <w:r>
        <w:rPr>
          <w:bCs/>
          <w:sz w:val="28"/>
          <w:szCs w:val="28"/>
        </w:rPr>
        <w:t xml:space="preserve">на подготовку курсового </w:t>
      </w:r>
      <w:proofErr w:type="gramStart"/>
      <w:r>
        <w:rPr>
          <w:bCs/>
          <w:sz w:val="28"/>
          <w:szCs w:val="28"/>
        </w:rPr>
        <w:t>проекта.</w:t>
      </w:r>
      <w:r w:rsidR="00B67413" w:rsidRPr="00B67413">
        <w:rPr>
          <w:bCs/>
          <w:sz w:val="28"/>
          <w:szCs w:val="28"/>
        </w:rPr>
        <w:t>.</w:t>
      </w:r>
      <w:proofErr w:type="gramEnd"/>
      <w:r w:rsidR="00B67413" w:rsidRPr="00B67413">
        <w:rPr>
          <w:bCs/>
          <w:sz w:val="28"/>
          <w:szCs w:val="28"/>
        </w:rPr>
        <w:t xml:space="preserve"> </w:t>
      </w:r>
    </w:p>
    <w:p w:rsidR="00677D3F" w:rsidRPr="00B67413" w:rsidRDefault="00677D3F" w:rsidP="0067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B67413">
        <w:rPr>
          <w:bCs/>
          <w:sz w:val="28"/>
          <w:szCs w:val="28"/>
        </w:rPr>
        <w:t xml:space="preserve">На защиту </w:t>
      </w:r>
      <w:r>
        <w:rPr>
          <w:bCs/>
          <w:sz w:val="28"/>
          <w:szCs w:val="28"/>
        </w:rPr>
        <w:t>курсового проекта</w:t>
      </w:r>
      <w:r w:rsidRPr="00B67413">
        <w:rPr>
          <w:bCs/>
          <w:sz w:val="28"/>
          <w:szCs w:val="28"/>
        </w:rPr>
        <w:t xml:space="preserve"> отводится </w:t>
      </w:r>
      <w:r w:rsidRPr="0091264C">
        <w:rPr>
          <w:bCs/>
          <w:sz w:val="28"/>
          <w:szCs w:val="28"/>
        </w:rPr>
        <w:t>45</w:t>
      </w:r>
      <w:r w:rsidRPr="00B67413">
        <w:rPr>
          <w:bCs/>
          <w:sz w:val="28"/>
          <w:szCs w:val="28"/>
        </w:rPr>
        <w:t xml:space="preserve"> минут. Процедура защиты </w:t>
      </w:r>
      <w:r w:rsidRPr="00B176EB">
        <w:rPr>
          <w:bCs/>
          <w:sz w:val="28"/>
          <w:szCs w:val="28"/>
        </w:rPr>
        <w:t>устанавливается преподавателем и включает доклад студента с демонстрацией программы</w:t>
      </w:r>
      <w:r w:rsidRPr="00B67413">
        <w:rPr>
          <w:bCs/>
          <w:sz w:val="28"/>
          <w:szCs w:val="28"/>
        </w:rPr>
        <w:t xml:space="preserve">, вопросы </w:t>
      </w:r>
      <w:r>
        <w:rPr>
          <w:bCs/>
          <w:sz w:val="28"/>
          <w:szCs w:val="28"/>
        </w:rPr>
        <w:t>преподавателя и</w:t>
      </w:r>
      <w:r w:rsidRPr="00B67413">
        <w:rPr>
          <w:bCs/>
          <w:sz w:val="28"/>
          <w:szCs w:val="28"/>
        </w:rPr>
        <w:t xml:space="preserve"> ответы студента. </w:t>
      </w:r>
    </w:p>
    <w:p w:rsidR="00677D3F" w:rsidRPr="00B67413" w:rsidRDefault="00677D3F" w:rsidP="0067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B67413">
        <w:rPr>
          <w:bCs/>
          <w:sz w:val="28"/>
          <w:szCs w:val="28"/>
        </w:rPr>
        <w:t xml:space="preserve">При определении окончательной оценки по результатам защиты </w:t>
      </w:r>
      <w:r>
        <w:rPr>
          <w:bCs/>
          <w:sz w:val="28"/>
          <w:szCs w:val="28"/>
        </w:rPr>
        <w:t>курсового проекта</w:t>
      </w:r>
      <w:r w:rsidRPr="00B67413">
        <w:rPr>
          <w:bCs/>
          <w:sz w:val="28"/>
          <w:szCs w:val="28"/>
        </w:rPr>
        <w:t xml:space="preserve"> учитываются:</w:t>
      </w:r>
    </w:p>
    <w:p w:rsidR="00D61245" w:rsidRDefault="00D61245" w:rsidP="00D61245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Cs/>
          <w:sz w:val="28"/>
          <w:szCs w:val="28"/>
        </w:rPr>
      </w:pPr>
      <w:r w:rsidRPr="00B67413">
        <w:rPr>
          <w:bCs/>
          <w:sz w:val="28"/>
          <w:szCs w:val="28"/>
        </w:rPr>
        <w:t xml:space="preserve">доклад </w:t>
      </w:r>
      <w:r>
        <w:rPr>
          <w:bCs/>
          <w:sz w:val="28"/>
          <w:szCs w:val="28"/>
        </w:rPr>
        <w:t>студента</w:t>
      </w:r>
      <w:r w:rsidRPr="00B67413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курсовому проекту</w:t>
      </w:r>
      <w:r w:rsidRPr="00B67413">
        <w:rPr>
          <w:bCs/>
          <w:sz w:val="28"/>
          <w:szCs w:val="28"/>
        </w:rPr>
        <w:t>;</w:t>
      </w:r>
    </w:p>
    <w:p w:rsidR="00D61245" w:rsidRPr="00136445" w:rsidRDefault="00D61245" w:rsidP="00D61245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Cs/>
          <w:sz w:val="28"/>
          <w:szCs w:val="28"/>
        </w:rPr>
      </w:pPr>
      <w:r w:rsidRPr="00136445">
        <w:rPr>
          <w:bCs/>
          <w:sz w:val="28"/>
          <w:szCs w:val="28"/>
        </w:rPr>
        <w:t xml:space="preserve">своевременность выполнения этапов курсового проекта, </w:t>
      </w:r>
    </w:p>
    <w:p w:rsidR="00D61245" w:rsidRPr="00136445" w:rsidRDefault="00D61245" w:rsidP="00D61245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Cs/>
          <w:sz w:val="28"/>
          <w:szCs w:val="28"/>
        </w:rPr>
      </w:pPr>
      <w:r w:rsidRPr="00136445">
        <w:rPr>
          <w:bCs/>
          <w:sz w:val="28"/>
          <w:szCs w:val="28"/>
        </w:rPr>
        <w:t>качество выполнения</w:t>
      </w:r>
      <w:r w:rsidRPr="00B254CC">
        <w:rPr>
          <w:bCs/>
          <w:sz w:val="28"/>
          <w:szCs w:val="28"/>
        </w:rPr>
        <w:t xml:space="preserve"> </w:t>
      </w:r>
      <w:r w:rsidRPr="00136445">
        <w:rPr>
          <w:bCs/>
          <w:sz w:val="28"/>
          <w:szCs w:val="28"/>
        </w:rPr>
        <w:t xml:space="preserve">курсового проекта; </w:t>
      </w:r>
    </w:p>
    <w:p w:rsidR="00D61245" w:rsidRDefault="00D61245" w:rsidP="00D61245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оформление графической части</w:t>
      </w:r>
      <w:r w:rsidRPr="00B254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соответствие с ГОСТ;</w:t>
      </w:r>
      <w:r w:rsidRPr="0084226C">
        <w:rPr>
          <w:bCs/>
          <w:sz w:val="28"/>
          <w:szCs w:val="28"/>
        </w:rPr>
        <w:t xml:space="preserve"> </w:t>
      </w:r>
    </w:p>
    <w:p w:rsidR="00D61245" w:rsidRDefault="00D61245" w:rsidP="00D61245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оформление пояснительной записки в соответствие с ГОСТ;</w:t>
      </w:r>
    </w:p>
    <w:p w:rsidR="00D61245" w:rsidRPr="005C5AD8" w:rsidRDefault="00D61245" w:rsidP="00D61245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Cs/>
          <w:sz w:val="28"/>
          <w:szCs w:val="28"/>
        </w:rPr>
      </w:pPr>
      <w:r w:rsidRPr="005C5AD8">
        <w:rPr>
          <w:bCs/>
          <w:sz w:val="28"/>
          <w:szCs w:val="28"/>
        </w:rPr>
        <w:t>ответы на вопросы.</w:t>
      </w:r>
    </w:p>
    <w:p w:rsidR="002A1696" w:rsidRPr="00B67413" w:rsidRDefault="002A1696" w:rsidP="0067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производится по 5-ти бальной системе. В случае хорошей оценки за расчетно-графическую часть и неудовлетворительную защиту – общая оценка ставится неудовлетворительной, проект подлежит повторной защите</w:t>
      </w:r>
      <w:r w:rsidR="002E526C">
        <w:rPr>
          <w:bCs/>
          <w:sz w:val="28"/>
          <w:szCs w:val="28"/>
        </w:rPr>
        <w:t>.</w:t>
      </w:r>
    </w:p>
    <w:p w:rsidR="00B67413" w:rsidRPr="005C5AD8" w:rsidRDefault="00B67413" w:rsidP="002A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B67413" w:rsidRDefault="00B67413" w:rsidP="0010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  <w:sectPr w:rsidR="00B67413" w:rsidSect="00A404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ab/>
      </w:r>
    </w:p>
    <w:p w:rsidR="002704B7" w:rsidRPr="008F1E0A" w:rsidRDefault="002704B7" w:rsidP="002704B7">
      <w:pPr>
        <w:pStyle w:val="1"/>
        <w:jc w:val="center"/>
        <w:rPr>
          <w:sz w:val="28"/>
          <w:szCs w:val="28"/>
        </w:rPr>
      </w:pPr>
      <w:bookmarkStart w:id="8" w:name="_Toc380162513"/>
      <w:bookmarkStart w:id="9" w:name="_Toc502138690"/>
      <w:r w:rsidRPr="008F1E0A">
        <w:rPr>
          <w:sz w:val="28"/>
          <w:szCs w:val="28"/>
        </w:rPr>
        <w:lastRenderedPageBreak/>
        <w:t>ПРИЛОЖЕНИЕ А</w:t>
      </w:r>
      <w:bookmarkEnd w:id="8"/>
      <w:bookmarkEnd w:id="9"/>
    </w:p>
    <w:p w:rsidR="002704B7" w:rsidRPr="00FF2A89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(справочное)</w:t>
      </w: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F2A89">
        <w:rPr>
          <w:sz w:val="28"/>
          <w:szCs w:val="28"/>
        </w:rPr>
        <w:t>Образец оформления листа задания</w:t>
      </w:r>
    </w:p>
    <w:p w:rsidR="002704B7" w:rsidRPr="00FF2A89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8"/>
          <w:szCs w:val="28"/>
        </w:rPr>
      </w:pPr>
    </w:p>
    <w:p w:rsidR="00A732BD" w:rsidRDefault="00A732BD" w:rsidP="00A732BD">
      <w:pPr>
        <w:jc w:val="center"/>
        <w:rPr>
          <w:sz w:val="28"/>
        </w:rPr>
      </w:pPr>
      <w:r>
        <w:rPr>
          <w:sz w:val="28"/>
        </w:rPr>
        <w:t xml:space="preserve">Кировское областное государственное </w:t>
      </w:r>
    </w:p>
    <w:p w:rsidR="00A732BD" w:rsidRDefault="00A732BD" w:rsidP="00A732BD">
      <w:pPr>
        <w:jc w:val="center"/>
        <w:rPr>
          <w:sz w:val="28"/>
        </w:rPr>
      </w:pPr>
      <w:r>
        <w:rPr>
          <w:sz w:val="28"/>
        </w:rPr>
        <w:t xml:space="preserve">профессиональное образовательное бюджетное учреждение </w:t>
      </w:r>
    </w:p>
    <w:p w:rsidR="00A732BD" w:rsidRDefault="00A732BD" w:rsidP="00A732BD">
      <w:pPr>
        <w:jc w:val="center"/>
        <w:rPr>
          <w:sz w:val="28"/>
        </w:rPr>
      </w:pPr>
      <w:r>
        <w:rPr>
          <w:sz w:val="28"/>
        </w:rPr>
        <w:t xml:space="preserve"> «Кировский авиационный техникум»</w:t>
      </w:r>
    </w:p>
    <w:p w:rsidR="00A732BD" w:rsidRDefault="00A732BD" w:rsidP="00A73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sz w:val="28"/>
        </w:rPr>
        <w:t>(КОГПОБУ «Кировский авиационный техникум»)</w:t>
      </w:r>
    </w:p>
    <w:p w:rsidR="002704B7" w:rsidRPr="00777C16" w:rsidRDefault="002704B7" w:rsidP="002704B7">
      <w:pPr>
        <w:shd w:val="clear" w:color="auto" w:fill="FFFFFF"/>
        <w:spacing w:line="276" w:lineRule="auto"/>
        <w:jc w:val="center"/>
        <w:rPr>
          <w:color w:val="000000"/>
          <w:spacing w:val="2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704B7" w:rsidRPr="00F52D6C" w:rsidTr="00F01E51">
        <w:tc>
          <w:tcPr>
            <w:tcW w:w="4785" w:type="dxa"/>
            <w:shd w:val="clear" w:color="auto" w:fill="auto"/>
          </w:tcPr>
          <w:p w:rsidR="002704B7" w:rsidRPr="00D741B0" w:rsidRDefault="002704B7" w:rsidP="00F01E51">
            <w:pPr>
              <w:jc w:val="center"/>
              <w:rPr>
                <w:bCs/>
                <w:sz w:val="28"/>
                <w:szCs w:val="28"/>
              </w:rPr>
            </w:pPr>
            <w:r w:rsidRPr="00D741B0">
              <w:rPr>
                <w:b/>
                <w:bCs/>
                <w:sz w:val="28"/>
                <w:szCs w:val="28"/>
              </w:rPr>
              <w:t>Рассмотрено</w:t>
            </w:r>
            <w:r w:rsidRPr="00D741B0">
              <w:rPr>
                <w:bCs/>
                <w:sz w:val="28"/>
                <w:szCs w:val="28"/>
              </w:rPr>
              <w:t xml:space="preserve"> </w:t>
            </w:r>
          </w:p>
          <w:p w:rsidR="002704B7" w:rsidRPr="00D741B0" w:rsidRDefault="002704B7" w:rsidP="00F01E51">
            <w:pPr>
              <w:jc w:val="center"/>
              <w:rPr>
                <w:bCs/>
                <w:sz w:val="28"/>
                <w:szCs w:val="28"/>
              </w:rPr>
            </w:pPr>
            <w:r w:rsidRPr="00D741B0">
              <w:rPr>
                <w:bCs/>
                <w:sz w:val="28"/>
                <w:szCs w:val="28"/>
              </w:rPr>
              <w:t>на заседании цикловой комиссии вычислительных специальностей</w:t>
            </w:r>
          </w:p>
          <w:p w:rsidR="002704B7" w:rsidRPr="00D741B0" w:rsidRDefault="002704B7" w:rsidP="00F01E51">
            <w:pPr>
              <w:rPr>
                <w:b/>
                <w:bCs/>
                <w:sz w:val="28"/>
                <w:szCs w:val="28"/>
              </w:rPr>
            </w:pPr>
            <w:r w:rsidRPr="00D741B0">
              <w:rPr>
                <w:bCs/>
                <w:sz w:val="28"/>
                <w:szCs w:val="28"/>
              </w:rPr>
              <w:t>протокол  №</w:t>
            </w:r>
            <w:r w:rsidR="00F93AC4" w:rsidRPr="00D741B0">
              <w:rPr>
                <w:bCs/>
                <w:sz w:val="28"/>
                <w:szCs w:val="28"/>
              </w:rPr>
              <w:t xml:space="preserve"> </w:t>
            </w:r>
            <w:r w:rsidR="00D741B0">
              <w:rPr>
                <w:bCs/>
                <w:sz w:val="28"/>
                <w:szCs w:val="28"/>
              </w:rPr>
              <w:t>__</w:t>
            </w:r>
            <w:r w:rsidRPr="00D741B0">
              <w:rPr>
                <w:bCs/>
                <w:sz w:val="28"/>
                <w:szCs w:val="28"/>
              </w:rPr>
              <w:t>от</w:t>
            </w:r>
            <w:r w:rsidR="00D741B0">
              <w:rPr>
                <w:bCs/>
                <w:sz w:val="28"/>
                <w:szCs w:val="28"/>
              </w:rPr>
              <w:t xml:space="preserve"> «__»_______</w:t>
            </w:r>
            <w:r w:rsidRPr="00D741B0">
              <w:rPr>
                <w:bCs/>
                <w:sz w:val="28"/>
                <w:szCs w:val="28"/>
              </w:rPr>
              <w:t>20</w:t>
            </w:r>
            <w:bookmarkStart w:id="10" w:name="_GoBack"/>
            <w:bookmarkEnd w:id="10"/>
            <w:r w:rsidRPr="00D741B0">
              <w:rPr>
                <w:bCs/>
                <w:sz w:val="28"/>
                <w:szCs w:val="28"/>
              </w:rPr>
              <w:t xml:space="preserve">  г.</w:t>
            </w:r>
          </w:p>
          <w:p w:rsidR="002704B7" w:rsidRPr="00D741B0" w:rsidRDefault="002704B7" w:rsidP="00F01E51">
            <w:pPr>
              <w:rPr>
                <w:sz w:val="28"/>
                <w:szCs w:val="28"/>
              </w:rPr>
            </w:pPr>
            <w:r w:rsidRPr="00D741B0">
              <w:rPr>
                <w:sz w:val="28"/>
                <w:szCs w:val="28"/>
              </w:rPr>
              <w:t>Председатель_________</w:t>
            </w:r>
            <w:proofErr w:type="spellStart"/>
            <w:r w:rsidRPr="00D741B0">
              <w:rPr>
                <w:sz w:val="28"/>
                <w:szCs w:val="28"/>
              </w:rPr>
              <w:t>Э.Г.Сандова</w:t>
            </w:r>
            <w:proofErr w:type="spellEnd"/>
          </w:p>
          <w:p w:rsidR="002704B7" w:rsidRPr="00F52D6C" w:rsidRDefault="002704B7" w:rsidP="00F01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704B7" w:rsidRPr="00102BC1" w:rsidRDefault="002704B7" w:rsidP="00F01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102BC1">
              <w:rPr>
                <w:bCs/>
                <w:sz w:val="28"/>
                <w:szCs w:val="28"/>
              </w:rPr>
              <w:t>УТВЕРЖДАЮ</w:t>
            </w:r>
          </w:p>
          <w:p w:rsidR="002704B7" w:rsidRPr="00F52D6C" w:rsidRDefault="002704B7" w:rsidP="00F01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102BC1">
              <w:rPr>
                <w:bCs/>
                <w:sz w:val="28"/>
                <w:szCs w:val="28"/>
              </w:rPr>
              <w:t>Зам. директора техникума</w:t>
            </w:r>
          </w:p>
          <w:p w:rsidR="002704B7" w:rsidRPr="00F52D6C" w:rsidRDefault="002704B7" w:rsidP="00F01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__________________Н.Ю. </w:t>
            </w:r>
            <w:proofErr w:type="spellStart"/>
            <w:r>
              <w:rPr>
                <w:bCs/>
                <w:sz w:val="28"/>
                <w:szCs w:val="28"/>
              </w:rPr>
              <w:t>Мершина</w:t>
            </w:r>
            <w:proofErr w:type="spellEnd"/>
          </w:p>
          <w:p w:rsidR="002704B7" w:rsidRPr="00F52D6C" w:rsidRDefault="002704B7" w:rsidP="00F01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F52D6C">
              <w:rPr>
                <w:bCs/>
                <w:sz w:val="28"/>
                <w:szCs w:val="28"/>
              </w:rPr>
              <w:t>«____</w:t>
            </w:r>
            <w:proofErr w:type="gramStart"/>
            <w:r w:rsidRPr="00F52D6C">
              <w:rPr>
                <w:bCs/>
                <w:sz w:val="28"/>
                <w:szCs w:val="28"/>
              </w:rPr>
              <w:t>_»_</w:t>
            </w:r>
            <w:proofErr w:type="gramEnd"/>
            <w:r w:rsidRPr="00F52D6C">
              <w:rPr>
                <w:bCs/>
                <w:sz w:val="28"/>
                <w:szCs w:val="28"/>
              </w:rPr>
              <w:t>____________ 20__ год</w:t>
            </w:r>
          </w:p>
          <w:p w:rsidR="002704B7" w:rsidRPr="00F52D6C" w:rsidRDefault="002704B7" w:rsidP="00F01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704B7" w:rsidRPr="007B1758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2"/>
          <w:szCs w:val="32"/>
        </w:rPr>
      </w:pPr>
    </w:p>
    <w:p w:rsidR="002704B7" w:rsidRPr="009E10B1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E10B1">
        <w:rPr>
          <w:b/>
          <w:bCs/>
          <w:sz w:val="28"/>
          <w:szCs w:val="28"/>
        </w:rPr>
        <w:t>ЗАДАНИЕ</w:t>
      </w:r>
      <w:r>
        <w:rPr>
          <w:rStyle w:val="af7"/>
          <w:b/>
          <w:bCs/>
          <w:sz w:val="28"/>
          <w:szCs w:val="28"/>
        </w:rPr>
        <w:footnoteReference w:id="1"/>
      </w:r>
    </w:p>
    <w:p w:rsidR="002704B7" w:rsidRPr="00F67736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на курсовой проект  по </w:t>
      </w:r>
      <w:r w:rsidRPr="00E7040D">
        <w:rPr>
          <w:sz w:val="28"/>
          <w:szCs w:val="28"/>
        </w:rPr>
        <w:t>междисциплинарно</w:t>
      </w:r>
      <w:r>
        <w:rPr>
          <w:sz w:val="28"/>
          <w:szCs w:val="28"/>
        </w:rPr>
        <w:t>му</w:t>
      </w:r>
      <w:r w:rsidRPr="00E7040D">
        <w:rPr>
          <w:sz w:val="28"/>
          <w:szCs w:val="28"/>
        </w:rPr>
        <w:t xml:space="preserve"> курс</w:t>
      </w:r>
      <w:r>
        <w:rPr>
          <w:sz w:val="28"/>
          <w:szCs w:val="28"/>
        </w:rPr>
        <w:t>у</w:t>
      </w:r>
      <w:r w:rsidRPr="00E7040D">
        <w:rPr>
          <w:sz w:val="28"/>
          <w:szCs w:val="28"/>
        </w:rPr>
        <w:t xml:space="preserve"> МДК 0</w:t>
      </w:r>
      <w:r w:rsidR="003548AB">
        <w:rPr>
          <w:sz w:val="28"/>
          <w:szCs w:val="28"/>
        </w:rPr>
        <w:t>3</w:t>
      </w:r>
      <w:r w:rsidRPr="00E7040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E7040D">
        <w:rPr>
          <w:sz w:val="28"/>
          <w:szCs w:val="28"/>
        </w:rPr>
        <w:t xml:space="preserve"> </w:t>
      </w:r>
      <w:r w:rsidR="003548AB">
        <w:rPr>
          <w:color w:val="000000"/>
          <w:sz w:val="28"/>
          <w:szCs w:val="28"/>
        </w:rPr>
        <w:t>Эксплуатация объектов сетевой инфраструктуры</w:t>
      </w:r>
      <w:r>
        <w:rPr>
          <w:sz w:val="28"/>
          <w:szCs w:val="28"/>
        </w:rPr>
        <w:t xml:space="preserve"> </w:t>
      </w: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2704B7" w:rsidRPr="00F67736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1264C">
        <w:rPr>
          <w:bCs/>
          <w:sz w:val="26"/>
          <w:szCs w:val="26"/>
        </w:rPr>
        <w:t xml:space="preserve">студенту </w:t>
      </w:r>
      <w:proofErr w:type="spellStart"/>
      <w:r w:rsidRPr="0091264C">
        <w:rPr>
          <w:bCs/>
          <w:sz w:val="26"/>
          <w:szCs w:val="26"/>
        </w:rPr>
        <w:t>гр</w:t>
      </w:r>
      <w:proofErr w:type="spellEnd"/>
      <w:r w:rsidRPr="0091264C">
        <w:rPr>
          <w:bCs/>
          <w:sz w:val="26"/>
          <w:szCs w:val="26"/>
        </w:rPr>
        <w:t xml:space="preserve"> ______ </w:t>
      </w:r>
      <w:r w:rsidRPr="0091264C">
        <w:rPr>
          <w:sz w:val="26"/>
          <w:szCs w:val="26"/>
        </w:rPr>
        <w:t xml:space="preserve">специальности </w:t>
      </w:r>
      <w:r>
        <w:rPr>
          <w:sz w:val="26"/>
          <w:szCs w:val="26"/>
        </w:rPr>
        <w:t>09.02.0</w:t>
      </w:r>
      <w:r w:rsidR="003548AB">
        <w:rPr>
          <w:sz w:val="26"/>
          <w:szCs w:val="26"/>
        </w:rPr>
        <w:t>2</w:t>
      </w:r>
      <w:r w:rsidRPr="0091264C">
        <w:rPr>
          <w:sz w:val="26"/>
          <w:szCs w:val="26"/>
        </w:rPr>
        <w:t xml:space="preserve"> </w:t>
      </w:r>
      <w:r w:rsidR="003548AB" w:rsidRPr="00BA3875">
        <w:rPr>
          <w:sz w:val="28"/>
          <w:szCs w:val="28"/>
        </w:rPr>
        <w:t>Компьютерные сети</w:t>
      </w: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FD2B83">
        <w:rPr>
          <w:bCs/>
        </w:rPr>
        <w:t>ФИО студента</w:t>
      </w: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2704B7" w:rsidRPr="00143576" w:rsidRDefault="002704B7" w:rsidP="002704B7">
      <w:pPr>
        <w:numPr>
          <w:ilvl w:val="0"/>
          <w:numId w:val="14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6"/>
          <w:szCs w:val="26"/>
        </w:rPr>
      </w:pPr>
      <w:r w:rsidRPr="00143576">
        <w:rPr>
          <w:bCs/>
          <w:sz w:val="26"/>
          <w:szCs w:val="26"/>
        </w:rPr>
        <w:t>Тема проекта ________________________________________________</w:t>
      </w:r>
    </w:p>
    <w:p w:rsidR="002704B7" w:rsidRPr="00143576" w:rsidRDefault="002704B7" w:rsidP="002704B7">
      <w:pPr>
        <w:numPr>
          <w:ilvl w:val="0"/>
          <w:numId w:val="14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6"/>
          <w:szCs w:val="26"/>
        </w:rPr>
      </w:pPr>
      <w:r w:rsidRPr="00143576">
        <w:rPr>
          <w:bCs/>
          <w:sz w:val="26"/>
          <w:szCs w:val="26"/>
        </w:rPr>
        <w:t xml:space="preserve">Исходные данные: </w:t>
      </w:r>
      <w:r w:rsidRPr="00143576">
        <w:rPr>
          <w:bCs/>
          <w:sz w:val="26"/>
          <w:szCs w:val="26"/>
          <w:u w:val="single"/>
        </w:rPr>
        <w:tab/>
      </w:r>
      <w:r w:rsidRPr="00143576">
        <w:rPr>
          <w:bCs/>
          <w:sz w:val="26"/>
          <w:szCs w:val="26"/>
          <w:u w:val="single"/>
        </w:rPr>
        <w:tab/>
      </w:r>
      <w:r w:rsidRPr="00143576">
        <w:rPr>
          <w:bCs/>
          <w:sz w:val="26"/>
          <w:szCs w:val="26"/>
          <w:u w:val="single"/>
        </w:rPr>
        <w:tab/>
      </w:r>
      <w:r w:rsidRPr="00143576">
        <w:rPr>
          <w:bCs/>
          <w:sz w:val="26"/>
          <w:szCs w:val="26"/>
          <w:u w:val="single"/>
        </w:rPr>
        <w:tab/>
      </w:r>
      <w:r w:rsidRPr="00143576">
        <w:rPr>
          <w:bCs/>
          <w:sz w:val="26"/>
          <w:szCs w:val="26"/>
          <w:u w:val="single"/>
        </w:rPr>
        <w:tab/>
        <w:t xml:space="preserve"> </w:t>
      </w:r>
      <w:r w:rsidRPr="00143576">
        <w:rPr>
          <w:bCs/>
          <w:sz w:val="26"/>
          <w:szCs w:val="26"/>
          <w:u w:val="single"/>
        </w:rPr>
        <w:tab/>
      </w:r>
      <w:r w:rsidRPr="00143576">
        <w:rPr>
          <w:bCs/>
          <w:sz w:val="26"/>
          <w:szCs w:val="26"/>
          <w:u w:val="single"/>
        </w:rPr>
        <w:tab/>
      </w:r>
      <w:r w:rsidRPr="00143576">
        <w:rPr>
          <w:bCs/>
          <w:sz w:val="26"/>
          <w:szCs w:val="26"/>
        </w:rPr>
        <w:t xml:space="preserve"> </w:t>
      </w:r>
    </w:p>
    <w:p w:rsidR="002704B7" w:rsidRPr="00143576" w:rsidRDefault="002704B7" w:rsidP="002704B7">
      <w:pPr>
        <w:numPr>
          <w:ilvl w:val="0"/>
          <w:numId w:val="14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6"/>
          <w:szCs w:val="26"/>
        </w:rPr>
      </w:pPr>
      <w:r w:rsidRPr="00143576">
        <w:rPr>
          <w:bCs/>
          <w:sz w:val="26"/>
          <w:szCs w:val="26"/>
        </w:rPr>
        <w:t xml:space="preserve">Краткое содержание </w:t>
      </w:r>
      <w:r w:rsidR="003548AB">
        <w:rPr>
          <w:bCs/>
          <w:sz w:val="26"/>
          <w:szCs w:val="26"/>
        </w:rPr>
        <w:t xml:space="preserve">курсовой работы </w:t>
      </w:r>
      <w:r w:rsidRPr="00143576">
        <w:rPr>
          <w:bCs/>
          <w:sz w:val="26"/>
          <w:szCs w:val="26"/>
        </w:rPr>
        <w:t>(перечень подлежащих разработке вопросов, характеристика исходных данных, приложений и т.п.):</w:t>
      </w:r>
    </w:p>
    <w:p w:rsidR="002704B7" w:rsidRPr="00143576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6"/>
          <w:szCs w:val="26"/>
        </w:rPr>
      </w:pPr>
      <w:r w:rsidRPr="00143576">
        <w:rPr>
          <w:bCs/>
          <w:sz w:val="26"/>
          <w:szCs w:val="26"/>
        </w:rPr>
        <w:t>__________________________________________________________________________________________________________________________</w:t>
      </w:r>
    </w:p>
    <w:p w:rsidR="002704B7" w:rsidRPr="00143576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6"/>
          <w:szCs w:val="26"/>
        </w:rPr>
      </w:pPr>
    </w:p>
    <w:p w:rsidR="002704B7" w:rsidRPr="00143576" w:rsidRDefault="002704B7" w:rsidP="002704B7">
      <w:pPr>
        <w:numPr>
          <w:ilvl w:val="0"/>
          <w:numId w:val="14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6"/>
          <w:szCs w:val="26"/>
        </w:rPr>
      </w:pPr>
      <w:r w:rsidRPr="00143576">
        <w:rPr>
          <w:bCs/>
          <w:sz w:val="26"/>
          <w:szCs w:val="26"/>
        </w:rPr>
        <w:t xml:space="preserve">Предоставляемые материалы: </w:t>
      </w:r>
      <w:r w:rsidRPr="00143576">
        <w:rPr>
          <w:bCs/>
          <w:sz w:val="26"/>
          <w:szCs w:val="26"/>
        </w:rPr>
        <w:tab/>
      </w:r>
      <w:r w:rsidRPr="00143576">
        <w:rPr>
          <w:bCs/>
          <w:sz w:val="26"/>
          <w:szCs w:val="26"/>
          <w:u w:val="single"/>
        </w:rPr>
        <w:tab/>
      </w:r>
      <w:r w:rsidRPr="00143576">
        <w:rPr>
          <w:bCs/>
          <w:sz w:val="26"/>
          <w:szCs w:val="26"/>
          <w:u w:val="single"/>
        </w:rPr>
        <w:tab/>
      </w:r>
      <w:r w:rsidRPr="00143576">
        <w:rPr>
          <w:bCs/>
          <w:sz w:val="26"/>
          <w:szCs w:val="26"/>
          <w:u w:val="single"/>
        </w:rPr>
        <w:tab/>
        <w:t xml:space="preserve"> </w:t>
      </w:r>
      <w:r w:rsidRPr="00143576">
        <w:rPr>
          <w:bCs/>
          <w:sz w:val="26"/>
          <w:szCs w:val="26"/>
          <w:u w:val="single"/>
        </w:rPr>
        <w:tab/>
      </w:r>
      <w:r w:rsidRPr="00143576">
        <w:rPr>
          <w:bCs/>
          <w:sz w:val="26"/>
          <w:szCs w:val="26"/>
          <w:u w:val="single"/>
        </w:rPr>
        <w:tab/>
      </w:r>
      <w:r w:rsidRPr="00143576">
        <w:rPr>
          <w:bCs/>
          <w:sz w:val="26"/>
          <w:szCs w:val="26"/>
        </w:rPr>
        <w:t xml:space="preserve"> </w:t>
      </w:r>
    </w:p>
    <w:p w:rsidR="002704B7" w:rsidRPr="00143576" w:rsidRDefault="002704B7" w:rsidP="002704B7">
      <w:pPr>
        <w:numPr>
          <w:ilvl w:val="0"/>
          <w:numId w:val="14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6"/>
          <w:szCs w:val="26"/>
        </w:rPr>
      </w:pPr>
      <w:r w:rsidRPr="00143576">
        <w:rPr>
          <w:bCs/>
          <w:sz w:val="26"/>
          <w:szCs w:val="26"/>
        </w:rPr>
        <w:t xml:space="preserve">Дата выдачи задания _________________________________________ </w:t>
      </w:r>
    </w:p>
    <w:p w:rsidR="002704B7" w:rsidRPr="00143576" w:rsidRDefault="002704B7" w:rsidP="002704B7">
      <w:pPr>
        <w:numPr>
          <w:ilvl w:val="0"/>
          <w:numId w:val="14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6"/>
          <w:szCs w:val="26"/>
        </w:rPr>
      </w:pPr>
      <w:r w:rsidRPr="00143576">
        <w:rPr>
          <w:bCs/>
          <w:sz w:val="26"/>
          <w:szCs w:val="26"/>
        </w:rPr>
        <w:t xml:space="preserve">Срок сдачи студентом работы __________________________________ </w:t>
      </w:r>
    </w:p>
    <w:p w:rsidR="002704B7" w:rsidRPr="00143576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6"/>
          <w:szCs w:val="26"/>
        </w:rPr>
      </w:pPr>
      <w:r w:rsidRPr="00143576">
        <w:rPr>
          <w:bCs/>
          <w:sz w:val="26"/>
          <w:szCs w:val="26"/>
        </w:rPr>
        <w:t>Руководитель _________________________________________ (подпись)</w:t>
      </w:r>
    </w:p>
    <w:p w:rsidR="002704B7" w:rsidRPr="00143576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143576">
        <w:rPr>
          <w:bCs/>
        </w:rPr>
        <w:t xml:space="preserve">Должность, ФИО </w:t>
      </w:r>
    </w:p>
    <w:p w:rsidR="002704B7" w:rsidRPr="00143576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2704B7" w:rsidRPr="00143576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143576">
        <w:rPr>
          <w:bCs/>
          <w:sz w:val="26"/>
          <w:szCs w:val="26"/>
        </w:rPr>
        <w:t>Задание принял к исполнению ________________________________________</w:t>
      </w:r>
    </w:p>
    <w:p w:rsidR="002704B7" w:rsidRPr="00143576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143576">
        <w:rPr>
          <w:bCs/>
        </w:rPr>
        <w:t>дата</w:t>
      </w:r>
    </w:p>
    <w:p w:rsidR="002704B7" w:rsidRPr="00143576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143576">
        <w:rPr>
          <w:bCs/>
          <w:sz w:val="26"/>
          <w:szCs w:val="26"/>
        </w:rPr>
        <w:t>Подпись студента ________________________________________</w:t>
      </w:r>
    </w:p>
    <w:p w:rsidR="002704B7" w:rsidRPr="007B1758" w:rsidRDefault="002704B7" w:rsidP="003548AB">
      <w:pPr>
        <w:numPr>
          <w:ilvl w:val="0"/>
          <w:numId w:val="14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32"/>
        </w:rPr>
      </w:pPr>
      <w:r w:rsidRPr="007B1758">
        <w:rPr>
          <w:bCs/>
          <w:sz w:val="26"/>
          <w:szCs w:val="26"/>
        </w:rPr>
        <w:t xml:space="preserve">Календарный график (с указанием сроков выполнения отдельных этапов): _ </w:t>
      </w:r>
    </w:p>
    <w:p w:rsidR="002704B7" w:rsidRPr="008F1E0A" w:rsidRDefault="002704B7" w:rsidP="002704B7">
      <w:pPr>
        <w:pStyle w:val="1"/>
        <w:jc w:val="center"/>
        <w:rPr>
          <w:sz w:val="28"/>
          <w:szCs w:val="28"/>
        </w:rPr>
      </w:pPr>
      <w:bookmarkStart w:id="11" w:name="_Toc380162514"/>
      <w:r>
        <w:rPr>
          <w:sz w:val="28"/>
          <w:szCs w:val="28"/>
        </w:rPr>
        <w:br w:type="page"/>
      </w:r>
      <w:bookmarkStart w:id="12" w:name="_Toc502138691"/>
      <w:r w:rsidRPr="008F1E0A">
        <w:rPr>
          <w:sz w:val="28"/>
          <w:szCs w:val="28"/>
        </w:rPr>
        <w:lastRenderedPageBreak/>
        <w:t>ПРИЛОЖЕНИЕ Б</w:t>
      </w:r>
      <w:bookmarkEnd w:id="11"/>
      <w:bookmarkEnd w:id="12"/>
    </w:p>
    <w:p w:rsidR="002704B7" w:rsidRPr="00FF2A89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(справочное)</w:t>
      </w: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F2A89">
        <w:rPr>
          <w:sz w:val="28"/>
          <w:szCs w:val="28"/>
        </w:rPr>
        <w:t>Образец оформления титульного листа</w:t>
      </w: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704B7" w:rsidRDefault="00A732BD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56.7pt;margin-top:116.45pt;width:518.8pt;height:705.7pt;z-index:251660288;mso-position-horizontal-relative:page;mso-position-vertical-relative:page" o:allowincell="f" filled="f" strokeweight="2pt">
            <w10:wrap anchorx="page" anchory="page"/>
            <w10:anchorlock/>
          </v:rect>
        </w:pict>
      </w:r>
    </w:p>
    <w:p w:rsidR="00A732BD" w:rsidRDefault="00A732BD" w:rsidP="00A732BD">
      <w:pPr>
        <w:jc w:val="center"/>
        <w:rPr>
          <w:sz w:val="28"/>
        </w:rPr>
      </w:pPr>
      <w:r>
        <w:rPr>
          <w:sz w:val="28"/>
        </w:rPr>
        <w:t xml:space="preserve">Кировское областное государственное </w:t>
      </w:r>
    </w:p>
    <w:p w:rsidR="00A732BD" w:rsidRDefault="00A732BD" w:rsidP="00A732BD">
      <w:pPr>
        <w:jc w:val="center"/>
        <w:rPr>
          <w:sz w:val="28"/>
        </w:rPr>
      </w:pPr>
      <w:r>
        <w:rPr>
          <w:sz w:val="28"/>
        </w:rPr>
        <w:t xml:space="preserve">профессиональное образовательное бюджетное учреждение </w:t>
      </w:r>
    </w:p>
    <w:p w:rsidR="00A732BD" w:rsidRDefault="00A732BD" w:rsidP="00A732BD">
      <w:pPr>
        <w:jc w:val="center"/>
        <w:rPr>
          <w:sz w:val="28"/>
        </w:rPr>
      </w:pPr>
      <w:r>
        <w:rPr>
          <w:sz w:val="28"/>
        </w:rPr>
        <w:t xml:space="preserve"> «Кировский авиационный техникум»</w:t>
      </w:r>
    </w:p>
    <w:p w:rsidR="00A732BD" w:rsidRDefault="00A732BD" w:rsidP="00A73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sz w:val="28"/>
        </w:rPr>
        <w:t>(КОГПОБУ «Кировский авиационный техникум»)</w:t>
      </w:r>
    </w:p>
    <w:p w:rsidR="002704B7" w:rsidRPr="00777C16" w:rsidRDefault="002704B7" w:rsidP="002704B7">
      <w:pPr>
        <w:shd w:val="clear" w:color="auto" w:fill="FFFFFF"/>
        <w:spacing w:line="276" w:lineRule="auto"/>
        <w:jc w:val="center"/>
        <w:rPr>
          <w:color w:val="000000"/>
          <w:spacing w:val="2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2704B7" w:rsidRDefault="003548AB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40"/>
          <w:szCs w:val="40"/>
        </w:rPr>
      </w:pPr>
      <w:r w:rsidRPr="003548AB">
        <w:rPr>
          <w:bCs/>
          <w:sz w:val="40"/>
          <w:szCs w:val="40"/>
        </w:rPr>
        <w:t xml:space="preserve">ЭКСПЛУАТАЦИЯ И ТЕХНИЧЕСКОЕ ОБСЛУЖИВАНИЕ </w:t>
      </w:r>
      <w:r>
        <w:rPr>
          <w:bCs/>
          <w:sz w:val="40"/>
          <w:szCs w:val="40"/>
        </w:rPr>
        <w:t>ХХХХХ</w:t>
      </w:r>
    </w:p>
    <w:p w:rsidR="002704B7" w:rsidRPr="00FF2A89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32"/>
          <w:szCs w:val="32"/>
        </w:rPr>
      </w:pPr>
      <w:r w:rsidRPr="00FF2A89">
        <w:rPr>
          <w:bCs/>
          <w:sz w:val="32"/>
          <w:szCs w:val="32"/>
        </w:rPr>
        <w:t>Пояснительная записка</w:t>
      </w:r>
    </w:p>
    <w:p w:rsidR="002704B7" w:rsidRPr="00FF2A89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09.02.0</w:t>
      </w:r>
      <w:r w:rsidR="003548AB">
        <w:rPr>
          <w:bCs/>
          <w:sz w:val="40"/>
          <w:szCs w:val="40"/>
        </w:rPr>
        <w:t>2</w:t>
      </w:r>
      <w:r w:rsidRPr="00FF2A89">
        <w:rPr>
          <w:bCs/>
          <w:sz w:val="40"/>
          <w:szCs w:val="40"/>
        </w:rPr>
        <w:t>.КППМ0</w:t>
      </w:r>
      <w:r w:rsidR="003548AB">
        <w:rPr>
          <w:bCs/>
          <w:sz w:val="40"/>
          <w:szCs w:val="40"/>
        </w:rPr>
        <w:t>3</w:t>
      </w:r>
      <w:r w:rsidRPr="00FF2A89">
        <w:rPr>
          <w:bCs/>
          <w:sz w:val="40"/>
          <w:szCs w:val="40"/>
        </w:rPr>
        <w:t>.</w:t>
      </w:r>
      <w:r>
        <w:rPr>
          <w:bCs/>
          <w:sz w:val="40"/>
          <w:szCs w:val="40"/>
        </w:rPr>
        <w:t>Х</w:t>
      </w:r>
      <w:r w:rsidRPr="00FF2A89">
        <w:rPr>
          <w:bCs/>
          <w:sz w:val="40"/>
          <w:szCs w:val="40"/>
        </w:rPr>
        <w:t>ХХПЗ</w:t>
      </w: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2704B7" w:rsidRPr="00FF2A89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0"/>
        <w:rPr>
          <w:bCs/>
          <w:sz w:val="28"/>
          <w:szCs w:val="28"/>
        </w:rPr>
      </w:pPr>
      <w:r w:rsidRPr="00FF2A89">
        <w:rPr>
          <w:bCs/>
          <w:sz w:val="28"/>
          <w:szCs w:val="28"/>
        </w:rPr>
        <w:t>Студент группы ХХХ</w:t>
      </w:r>
    </w:p>
    <w:p w:rsidR="002704B7" w:rsidRPr="00FF2A89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FF2A89">
        <w:rPr>
          <w:bCs/>
          <w:sz w:val="28"/>
          <w:szCs w:val="28"/>
        </w:rPr>
        <w:t>Иванов И.И.</w:t>
      </w: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</w:p>
    <w:p w:rsidR="002704B7" w:rsidRPr="00FF2A89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</w:p>
    <w:p w:rsidR="002704B7" w:rsidRPr="00FF2A89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0"/>
        <w:rPr>
          <w:bCs/>
          <w:sz w:val="28"/>
          <w:szCs w:val="28"/>
        </w:rPr>
      </w:pPr>
      <w:r w:rsidRPr="00FF2A89">
        <w:rPr>
          <w:bCs/>
          <w:sz w:val="28"/>
          <w:szCs w:val="28"/>
        </w:rPr>
        <w:t>Преподаватель</w:t>
      </w:r>
    </w:p>
    <w:p w:rsidR="002704B7" w:rsidRPr="00FF2A89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FF2A89">
        <w:rPr>
          <w:bCs/>
          <w:sz w:val="28"/>
          <w:szCs w:val="28"/>
        </w:rPr>
        <w:t>Петров П.П</w:t>
      </w: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</w:p>
    <w:p w:rsidR="002704B7" w:rsidRPr="00102BC1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  <w:sectPr w:rsidR="002704B7" w:rsidRPr="00102BC1" w:rsidSect="00A4042F">
          <w:footnotePr>
            <w:numFmt w:val="chicago"/>
          </w:footnotePr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lastRenderedPageBreak/>
        <w:t>20</w:t>
      </w:r>
      <w:r w:rsidR="00A732BD">
        <w:rPr>
          <w:bCs/>
          <w:sz w:val="28"/>
          <w:szCs w:val="28"/>
        </w:rPr>
        <w:t>20</w:t>
      </w:r>
    </w:p>
    <w:p w:rsidR="002704B7" w:rsidRPr="008F1E0A" w:rsidRDefault="002704B7" w:rsidP="002704B7">
      <w:pPr>
        <w:pStyle w:val="1"/>
        <w:jc w:val="center"/>
        <w:rPr>
          <w:sz w:val="28"/>
          <w:szCs w:val="28"/>
        </w:rPr>
      </w:pPr>
      <w:bookmarkStart w:id="13" w:name="_Toc380162515"/>
      <w:bookmarkStart w:id="14" w:name="_Toc502138692"/>
      <w:r w:rsidRPr="008F1E0A">
        <w:rPr>
          <w:sz w:val="28"/>
          <w:szCs w:val="28"/>
        </w:rPr>
        <w:lastRenderedPageBreak/>
        <w:t>ПРИЛОЖЕНИЕ В</w:t>
      </w:r>
      <w:bookmarkEnd w:id="13"/>
      <w:bookmarkEnd w:id="14"/>
    </w:p>
    <w:p w:rsidR="002704B7" w:rsidRPr="00F56715" w:rsidRDefault="002704B7" w:rsidP="002704B7">
      <w:pPr>
        <w:tabs>
          <w:tab w:val="left" w:pos="1086"/>
          <w:tab w:val="left" w:pos="5812"/>
        </w:tabs>
        <w:ind w:left="142"/>
        <w:jc w:val="center"/>
        <w:rPr>
          <w:sz w:val="28"/>
          <w:szCs w:val="28"/>
        </w:rPr>
      </w:pPr>
      <w:r w:rsidRPr="00F56715">
        <w:rPr>
          <w:sz w:val="28"/>
          <w:szCs w:val="28"/>
        </w:rPr>
        <w:t>(справочное)</w:t>
      </w: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F2A89">
        <w:rPr>
          <w:sz w:val="28"/>
          <w:szCs w:val="28"/>
        </w:rPr>
        <w:t>Образец оформления содержания</w:t>
      </w:r>
      <w:r>
        <w:rPr>
          <w:sz w:val="28"/>
          <w:szCs w:val="28"/>
        </w:rPr>
        <w:t xml:space="preserve"> пояснительной записки</w:t>
      </w:r>
    </w:p>
    <w:p w:rsidR="002704B7" w:rsidRPr="00F013E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8"/>
          <w:szCs w:val="28"/>
        </w:rPr>
      </w:pPr>
    </w:p>
    <w:p w:rsidR="002704B7" w:rsidRDefault="00A732BD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31" style="position:absolute;left:0;text-align:left;margin-left:51.55pt;margin-top:118.35pt;width:518.15pt;height:700.95pt;z-index:251661312;mso-position-horizontal-relative:page;mso-position-vertical-relative:page" coordsize="20000,20000">
            <v:rect id="_x0000_s1032" style="position:absolute;width:20000;height:20000" filled="f" strokeweight="2pt"/>
            <v:line id="_x0000_s1033" style="position:absolute" from="993,17183" to="995,18221" strokeweight="2pt"/>
            <v:line id="_x0000_s1034" style="position:absolute" from="10,17173" to="19977,17174" strokeweight="2pt"/>
            <v:line id="_x0000_s1035" style="position:absolute" from="2186,17192" to="2188,19989" strokeweight="2pt"/>
            <v:line id="_x0000_s1036" style="position:absolute" from="4919,17192" to="4921,19989" strokeweight="2pt"/>
            <v:line id="_x0000_s1037" style="position:absolute" from="6557,17192" to="6559,19989" strokeweight="2pt"/>
            <v:line id="_x0000_s1038" style="position:absolute" from="7650,17183" to="7652,19979" strokeweight="2pt"/>
            <v:line id="_x0000_s1039" style="position:absolute" from="15848,18239" to="15852,18932" strokeweight="2pt"/>
            <v:line id="_x0000_s1040" style="position:absolute" from="10,19293" to="7631,19295" strokeweight="1pt"/>
            <v:line id="_x0000_s1041" style="position:absolute" from="10,19646" to="7631,19647" strokeweight="1pt"/>
            <v:rect id="_x0000_s1042" style="position:absolute;left:54;top:17912;width:883;height:309" filled="f" stroked="f" strokeweight=".25pt">
              <v:textbox style="mso-next-textbox:#_x0000_s1042" inset="1pt,1pt,1pt,1pt">
                <w:txbxContent>
                  <w:p w:rsidR="002704B7" w:rsidRPr="0089120E" w:rsidRDefault="002704B7" w:rsidP="002704B7">
                    <w:pPr>
                      <w:pStyle w:val="af1"/>
                      <w:jc w:val="left"/>
                      <w:rPr>
                        <w:sz w:val="16"/>
                        <w:szCs w:val="16"/>
                      </w:rPr>
                    </w:pPr>
                    <w:proofErr w:type="spellStart"/>
                    <w:r w:rsidRPr="00372B93">
                      <w:rPr>
                        <w:sz w:val="16"/>
                        <w:szCs w:val="16"/>
                      </w:rPr>
                      <w:t>Изм</w:t>
                    </w:r>
                    <w:proofErr w:type="spellEnd"/>
                    <w:r w:rsidRPr="00372B93">
                      <w:rPr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rect>
            <v:rect id="_x0000_s1043" style="position:absolute;left:1051;top:17912;width:1100;height:309" filled="f" stroked="f" strokeweight=".25pt">
              <v:textbox style="mso-next-textbox:#_x0000_s1043" inset="1pt,1pt,1pt,1pt">
                <w:txbxContent>
                  <w:p w:rsidR="002704B7" w:rsidRPr="00861BB9" w:rsidRDefault="002704B7" w:rsidP="002704B7">
                    <w:pPr>
                      <w:pStyle w:val="af1"/>
                      <w:jc w:val="left"/>
                      <w:rPr>
                        <w:sz w:val="16"/>
                        <w:szCs w:val="16"/>
                      </w:rPr>
                    </w:pPr>
                    <w:r w:rsidRPr="00861BB9">
                      <w:rPr>
                        <w:sz w:val="16"/>
                        <w:szCs w:val="16"/>
                      </w:rPr>
                      <w:t>Лист</w:t>
                    </w:r>
                  </w:p>
                </w:txbxContent>
              </v:textbox>
            </v:rect>
            <v:rect id="_x0000_s1044" style="position:absolute;left:2267;top:17912;width:2573;height:309" filled="f" stroked="f" strokeweight=".25pt">
              <v:textbox style="mso-next-textbox:#_x0000_s1044" inset="1pt,1pt,1pt,1pt">
                <w:txbxContent>
                  <w:p w:rsidR="002704B7" w:rsidRPr="00372B93" w:rsidRDefault="002704B7" w:rsidP="002704B7">
                    <w:pPr>
                      <w:pStyle w:val="af1"/>
                      <w:jc w:val="center"/>
                      <w:rPr>
                        <w:sz w:val="16"/>
                        <w:szCs w:val="16"/>
                      </w:rPr>
                    </w:pPr>
                    <w:r w:rsidRPr="00372B93">
                      <w:rPr>
                        <w:sz w:val="16"/>
                        <w:szCs w:val="16"/>
                      </w:rPr>
                      <w:t xml:space="preserve">№ </w:t>
                    </w:r>
                    <w:proofErr w:type="spellStart"/>
                    <w:r w:rsidRPr="00372B93">
                      <w:rPr>
                        <w:sz w:val="16"/>
                        <w:szCs w:val="16"/>
                      </w:rPr>
                      <w:t>докум</w:t>
                    </w:r>
                    <w:proofErr w:type="spellEnd"/>
                    <w:r w:rsidRPr="00372B93">
                      <w:rPr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rect>
            <v:rect id="_x0000_s1045" style="position:absolute;left:4983;top:17912;width:1534;height:309" filled="f" stroked="f" strokeweight=".25pt">
              <v:textbox style="mso-next-textbox:#_x0000_s1045" inset="1pt,1pt,1pt,1pt">
                <w:txbxContent>
                  <w:p w:rsidR="002704B7" w:rsidRPr="00861BB9" w:rsidRDefault="002704B7" w:rsidP="002704B7">
                    <w:pPr>
                      <w:pStyle w:val="af1"/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 w:rsidRPr="00861BB9">
                      <w:rPr>
                        <w:sz w:val="16"/>
                        <w:szCs w:val="16"/>
                      </w:rPr>
                      <w:t>Подп</w:t>
                    </w:r>
                    <w:r>
                      <w:rPr>
                        <w:sz w:val="16"/>
                        <w:szCs w:val="16"/>
                        <w:lang w:val="ru-RU"/>
                      </w:rPr>
                      <w:t>ись</w:t>
                    </w:r>
                    <w:proofErr w:type="spellEnd"/>
                  </w:p>
                </w:txbxContent>
              </v:textbox>
            </v:rect>
            <v:rect id="_x0000_s1046" style="position:absolute;left:6604;top:17912;width:1000;height:309" filled="f" stroked="f" strokeweight=".25pt">
              <v:textbox style="mso-next-textbox:#_x0000_s1046" inset="1pt,1pt,1pt,1pt">
                <w:txbxContent>
                  <w:p w:rsidR="002704B7" w:rsidRPr="00861BB9" w:rsidRDefault="002704B7" w:rsidP="002704B7">
                    <w:pPr>
                      <w:pStyle w:val="af1"/>
                      <w:jc w:val="left"/>
                      <w:rPr>
                        <w:sz w:val="16"/>
                        <w:szCs w:val="16"/>
                      </w:rPr>
                    </w:pPr>
                    <w:r w:rsidRPr="00861BB9">
                      <w:rPr>
                        <w:sz w:val="16"/>
                        <w:szCs w:val="16"/>
                      </w:rPr>
                      <w:t>Дата</w:t>
                    </w:r>
                  </w:p>
                </w:txbxContent>
              </v:textbox>
            </v:rect>
            <v:rect id="_x0000_s1047" style="position:absolute;left:15929;top:18258;width:1475;height:309" filled="f" stroked="f" strokeweight=".25pt">
              <v:textbox style="mso-next-textbox:#_x0000_s1047" inset="1pt,1pt,1pt,1pt">
                <w:txbxContent>
                  <w:p w:rsidR="002704B7" w:rsidRPr="00861BB9" w:rsidRDefault="002704B7" w:rsidP="002704B7">
                    <w:pPr>
                      <w:pStyle w:val="af1"/>
                      <w:jc w:val="center"/>
                      <w:rPr>
                        <w:sz w:val="16"/>
                        <w:szCs w:val="16"/>
                      </w:rPr>
                    </w:pPr>
                    <w:r w:rsidRPr="00861BB9">
                      <w:rPr>
                        <w:sz w:val="16"/>
                        <w:szCs w:val="16"/>
                      </w:rPr>
                      <w:t>Лист</w:t>
                    </w:r>
                  </w:p>
                </w:txbxContent>
              </v:textbox>
            </v:rect>
            <v:rect id="_x0000_s1048" style="position:absolute;left:15929;top:18623;width:1475;height:310" filled="f" stroked="f" strokeweight=".25pt">
              <v:textbox style="mso-next-textbox:#_x0000_s1048" inset="1pt,1pt,1pt,1pt">
                <w:txbxContent>
                  <w:p w:rsidR="002704B7" w:rsidRPr="005F61A9" w:rsidRDefault="002704B7" w:rsidP="002704B7">
                    <w:pPr>
                      <w:pStyle w:val="af1"/>
                      <w:jc w:val="center"/>
                      <w:rPr>
                        <w:sz w:val="20"/>
                      </w:rPr>
                    </w:pPr>
                    <w:r w:rsidRPr="00605248">
                      <w:rPr>
                        <w:sz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49" style="position:absolute;left:7760;top:17481;width:12159;height:477" filled="f" stroked="f" strokeweight=".25pt">
              <v:textbox style="mso-next-textbox:#_x0000_s1049" inset="1pt,1pt,1pt,1pt">
                <w:txbxContent>
                  <w:p w:rsidR="002704B7" w:rsidRPr="003F4BFF" w:rsidRDefault="002704B7" w:rsidP="002704B7">
                    <w:pPr>
                      <w:jc w:val="center"/>
                      <w:rPr>
                        <w:rFonts w:ascii="ISOCPEUR" w:hAnsi="ISOCPEUR" w:cs="Arial"/>
                        <w:i/>
                        <w:sz w:val="32"/>
                        <w:szCs w:val="32"/>
                      </w:rPr>
                    </w:pPr>
                    <w:r>
                      <w:rPr>
                        <w:rFonts w:ascii="ISOCPEUR" w:hAnsi="ISOCPEUR" w:cs="Arial"/>
                        <w:i/>
                        <w:sz w:val="32"/>
                        <w:szCs w:val="32"/>
                      </w:rPr>
                      <w:t>09.02.0</w:t>
                    </w:r>
                    <w:r w:rsidR="003548AB">
                      <w:rPr>
                        <w:rFonts w:asciiTheme="minorHAnsi" w:hAnsiTheme="minorHAnsi" w:cs="Arial"/>
                        <w:i/>
                        <w:sz w:val="32"/>
                        <w:szCs w:val="32"/>
                      </w:rPr>
                      <w:t>2</w:t>
                    </w:r>
                    <w:r w:rsidRPr="003F4BFF">
                      <w:rPr>
                        <w:rFonts w:ascii="ISOCPEUR" w:hAnsi="ISOCPEUR" w:cs="Arial"/>
                        <w:i/>
                        <w:sz w:val="32"/>
                        <w:szCs w:val="32"/>
                      </w:rPr>
                      <w:t>.</w:t>
                    </w:r>
                    <w:r>
                      <w:rPr>
                        <w:rFonts w:ascii="ISOCPEUR" w:hAnsi="ISOCPEUR" w:cs="Arial"/>
                        <w:i/>
                        <w:sz w:val="32"/>
                        <w:szCs w:val="32"/>
                      </w:rPr>
                      <w:t>К</w:t>
                    </w:r>
                    <w:r w:rsidRPr="00605248">
                      <w:rPr>
                        <w:rFonts w:ascii="ISOCPEUR" w:hAnsi="ISOCPEUR" w:cs="Arial"/>
                        <w:i/>
                        <w:sz w:val="32"/>
                        <w:szCs w:val="32"/>
                      </w:rPr>
                      <w:t>П</w:t>
                    </w:r>
                    <w:r>
                      <w:rPr>
                        <w:rFonts w:ascii="ISOCPEUR" w:hAnsi="ISOCPEUR" w:cs="Arial"/>
                        <w:i/>
                        <w:sz w:val="32"/>
                        <w:szCs w:val="32"/>
                      </w:rPr>
                      <w:t>ПМ0</w:t>
                    </w:r>
                    <w:r w:rsidR="003548AB" w:rsidRPr="003548AB">
                      <w:rPr>
                        <w:rFonts w:ascii="ISOCPEUR" w:hAnsi="ISOCPEUR" w:cs="Arial"/>
                        <w:i/>
                        <w:sz w:val="32"/>
                        <w:szCs w:val="32"/>
                      </w:rPr>
                      <w:t>3</w:t>
                    </w:r>
                    <w:r w:rsidRPr="00605248">
                      <w:rPr>
                        <w:rFonts w:ascii="ISOCPEUR" w:hAnsi="ISOCPEUR" w:cs="Arial"/>
                        <w:i/>
                        <w:sz w:val="32"/>
                        <w:szCs w:val="32"/>
                      </w:rPr>
                      <w:t>.</w:t>
                    </w:r>
                    <w:r>
                      <w:rPr>
                        <w:rFonts w:ascii="ISOCPEUR" w:hAnsi="ISOCPEUR" w:cs="Arial"/>
                        <w:i/>
                        <w:sz w:val="32"/>
                        <w:szCs w:val="32"/>
                      </w:rPr>
                      <w:t>0</w:t>
                    </w:r>
                    <w:r w:rsidRPr="00605248">
                      <w:rPr>
                        <w:rFonts w:ascii="ISOCPEUR" w:hAnsi="ISOCPEUR" w:cs="Arial"/>
                        <w:i/>
                        <w:sz w:val="32"/>
                        <w:szCs w:val="32"/>
                      </w:rPr>
                      <w:t>0</w:t>
                    </w:r>
                    <w:r>
                      <w:rPr>
                        <w:rFonts w:ascii="ISOCPEUR" w:hAnsi="ISOCPEUR" w:cs="Arial"/>
                        <w:i/>
                        <w:sz w:val="32"/>
                        <w:szCs w:val="32"/>
                      </w:rPr>
                      <w:t>1ПЗ</w:t>
                    </w:r>
                  </w:p>
                  <w:p w:rsidR="002704B7" w:rsidRDefault="002704B7" w:rsidP="002704B7"/>
                </w:txbxContent>
              </v:textbox>
            </v:rect>
            <v:line id="_x0000_s1050" style="position:absolute" from="12,18233" to="19979,18234" strokeweight="2pt"/>
            <v:line id="_x0000_s1051" style="position:absolute" from="25,17881" to="7646,17882" strokeweight="2pt"/>
            <v:line id="_x0000_s1052" style="position:absolute" from="10,17526" to="7631,17527" strokeweight="1pt"/>
            <v:line id="_x0000_s1053" style="position:absolute" from="10,18938" to="7631,18939" strokeweight="1pt"/>
            <v:line id="_x0000_s1054" style="position:absolute" from="10,18583" to="7631,18584" strokeweight="1pt"/>
            <v:group id="_x0000_s1055" style="position:absolute;left:39;top:18267;width:4801;height:310" coordsize="19999,20000">
              <v:rect id="_x0000_s1056" style="position:absolute;width:8856;height:20000" filled="f" stroked="f" strokeweight=".25pt">
                <v:textbox style="mso-next-textbox:#_x0000_s1056" inset="1pt,1pt,1pt,1pt">
                  <w:txbxContent>
                    <w:p w:rsidR="002704B7" w:rsidRPr="00861BB9" w:rsidRDefault="002704B7" w:rsidP="002704B7">
                      <w:pPr>
                        <w:pStyle w:val="af1"/>
                        <w:jc w:val="left"/>
                        <w:rPr>
                          <w:sz w:val="16"/>
                          <w:szCs w:val="16"/>
                        </w:rPr>
                      </w:pPr>
                      <w:r w:rsidRPr="005F61A9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ru-RU"/>
                        </w:rPr>
                        <w:t>Разраб</w:t>
                      </w:r>
                      <w:proofErr w:type="spellEnd"/>
                      <w:r>
                        <w:rPr>
                          <w:sz w:val="20"/>
                          <w:lang w:val="ru-RU"/>
                        </w:rPr>
                        <w:t>.</w:t>
                      </w:r>
                    </w:p>
                  </w:txbxContent>
                </v:textbox>
              </v:rect>
              <v:rect id="_x0000_s1057" style="position:absolute;left:9281;width:10718;height:20000" filled="f" stroked="f" strokeweight=".25pt">
                <v:textbox style="mso-next-textbox:#_x0000_s1057" inset="1pt,1pt,1pt,1pt">
                  <w:txbxContent>
                    <w:p w:rsidR="002704B7" w:rsidRPr="00605248" w:rsidRDefault="002704B7" w:rsidP="002704B7">
                      <w:pPr>
                        <w:pStyle w:val="af1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Баданин А.Н.</w:t>
                      </w:r>
                    </w:p>
                  </w:txbxContent>
                </v:textbox>
              </v:rect>
            </v:group>
            <v:group id="_x0000_s1058" style="position:absolute;left:39;top:18614;width:4801;height:309" coordsize="19999,20000">
              <v:rect id="_x0000_s1059" style="position:absolute;width:8856;height:20000" filled="f" stroked="f" strokeweight=".25pt">
                <v:textbox style="mso-next-textbox:#_x0000_s1059" inset="1pt,1pt,1pt,1pt">
                  <w:txbxContent>
                    <w:p w:rsidR="002704B7" w:rsidRPr="00861BB9" w:rsidRDefault="002704B7" w:rsidP="002704B7">
                      <w:pPr>
                        <w:pStyle w:val="af1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ru-RU"/>
                        </w:rPr>
                        <w:t>Провер</w:t>
                      </w:r>
                      <w:proofErr w:type="spellEnd"/>
                      <w:r>
                        <w:rPr>
                          <w:sz w:val="20"/>
                          <w:lang w:val="ru-RU"/>
                        </w:rPr>
                        <w:t>.</w:t>
                      </w:r>
                    </w:p>
                  </w:txbxContent>
                </v:textbox>
              </v:rect>
              <v:rect id="_x0000_s1060" style="position:absolute;left:9281;width:10718;height:20000" filled="f" stroked="f" strokeweight=".25pt">
                <v:textbox style="mso-next-textbox:#_x0000_s1060" inset="1pt,1pt,1pt,1pt">
                  <w:txbxContent>
                    <w:p w:rsidR="002704B7" w:rsidRPr="003548AB" w:rsidRDefault="003548AB" w:rsidP="003548AB">
                      <w:pPr>
                        <w:pStyle w:val="af1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3548AB">
                        <w:rPr>
                          <w:sz w:val="16"/>
                          <w:szCs w:val="16"/>
                          <w:lang w:val="ru-RU"/>
                        </w:rPr>
                        <w:t>Одинцов В.А</w:t>
                      </w:r>
                    </w:p>
                    <w:p w:rsidR="002704B7" w:rsidRDefault="002704B7" w:rsidP="002704B7"/>
                    <w:p w:rsidR="002704B7" w:rsidRPr="00372B93" w:rsidRDefault="002704B7" w:rsidP="002704B7"/>
                  </w:txbxContent>
                </v:textbox>
              </v:rect>
            </v:group>
            <v:group id="_x0000_s1061" style="position:absolute;left:39;top:18969;width:4801;height:309" coordsize="19999,20000">
              <v:rect id="_x0000_s1062" style="position:absolute;width:8856;height:20000" filled="f" stroked="f" strokeweight=".25pt">
                <v:textbox style="mso-next-textbox:#_x0000_s1062" inset="1pt,1pt,1pt,1pt">
                  <w:txbxContent>
                    <w:p w:rsidR="002704B7" w:rsidRPr="003F4BFF" w:rsidRDefault="002704B7" w:rsidP="002704B7">
                      <w:pPr>
                        <w:pStyle w:val="af1"/>
                        <w:rPr>
                          <w:sz w:val="20"/>
                          <w:lang w:val="ru-RU"/>
                        </w:rPr>
                      </w:pPr>
                      <w:r w:rsidRPr="005F61A9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ru-RU"/>
                        </w:rPr>
                        <w:t>Провер</w:t>
                      </w:r>
                      <w:proofErr w:type="spellEnd"/>
                      <w:r>
                        <w:rPr>
                          <w:sz w:val="20"/>
                          <w:lang w:val="ru-RU"/>
                        </w:rPr>
                        <w:t>.</w:t>
                      </w:r>
                    </w:p>
                  </w:txbxContent>
                </v:textbox>
              </v:rect>
              <v:rect id="_x0000_s1063" style="position:absolute;left:9281;width:10718;height:20000" filled="f" stroked="f" strokeweight=".25pt">
                <v:textbox style="mso-next-textbox:#_x0000_s1063" inset="1pt,1pt,1pt,1pt">
                  <w:txbxContent>
                    <w:p w:rsidR="002704B7" w:rsidRDefault="002704B7" w:rsidP="002704B7"/>
                  </w:txbxContent>
                </v:textbox>
              </v:rect>
            </v:group>
            <v:group id="_x0000_s1064" style="position:absolute;left:39;top:19314;width:4801;height:310" coordsize="19999,20000">
              <v:rect id="_x0000_s1065" style="position:absolute;width:8856;height:20000" filled="f" stroked="f" strokeweight=".25pt">
                <v:textbox style="mso-next-textbox:#_x0000_s1065" inset="1pt,1pt,1pt,1pt">
                  <w:txbxContent>
                    <w:p w:rsidR="002704B7" w:rsidRPr="00861BB9" w:rsidRDefault="002704B7" w:rsidP="002704B7">
                      <w:pPr>
                        <w:pStyle w:val="af1"/>
                        <w:jc w:val="left"/>
                        <w:rPr>
                          <w:sz w:val="16"/>
                          <w:szCs w:val="16"/>
                        </w:rPr>
                      </w:pPr>
                      <w:r w:rsidRPr="00861BB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F4BFF">
                        <w:rPr>
                          <w:sz w:val="20"/>
                        </w:rPr>
                        <w:t>Н. контр</w:t>
                      </w:r>
                      <w:r w:rsidRPr="00861BB9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  <v:rect id="_x0000_s1066" style="position:absolute;left:9281;width:10718;height:20000" filled="f" stroked="f" strokeweight=".25pt">
                <v:textbox style="mso-next-textbox:#_x0000_s1066" inset="1pt,1pt,1pt,1pt">
                  <w:txbxContent>
                    <w:p w:rsidR="002704B7" w:rsidRDefault="002704B7" w:rsidP="002704B7"/>
                  </w:txbxContent>
                </v:textbox>
              </v:rect>
            </v:group>
            <v:group id="_x0000_s1067" style="position:absolute;left:39;top:19660;width:4801;height:309" coordsize="19999,20000">
              <v:rect id="_x0000_s1068" style="position:absolute;width:8856;height:20000" filled="f" stroked="f" strokeweight=".25pt">
                <v:textbox style="mso-next-textbox:#_x0000_s1068" inset="1pt,1pt,1pt,1pt">
                  <w:txbxContent>
                    <w:p w:rsidR="002704B7" w:rsidRPr="003F4BFF" w:rsidRDefault="002704B7" w:rsidP="002704B7">
                      <w:pPr>
                        <w:pStyle w:val="af1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3F4BFF">
                        <w:rPr>
                          <w:sz w:val="20"/>
                        </w:rPr>
                        <w:t>Утв</w:t>
                      </w:r>
                      <w:r>
                        <w:rPr>
                          <w:sz w:val="20"/>
                          <w:lang w:val="ru-RU"/>
                        </w:rPr>
                        <w:t>ерд</w:t>
                      </w:r>
                      <w:proofErr w:type="spellEnd"/>
                      <w:r w:rsidRPr="003F4BFF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rect>
              <v:rect id="_x0000_s1069" style="position:absolute;left:9281;width:10718;height:20000" filled="f" stroked="f" strokeweight=".25pt">
                <v:textbox style="mso-next-textbox:#_x0000_s1069" inset="1pt,1pt,1pt,1pt">
                  <w:txbxContent>
                    <w:p w:rsidR="002704B7" w:rsidRPr="00C17295" w:rsidRDefault="002704B7" w:rsidP="002704B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v:group>
            <v:line id="_x0000_s1070" style="position:absolute" from="14208,18239" to="14210,19979" strokeweight="2pt"/>
            <v:rect id="_x0000_s1071" style="position:absolute;left:7787;top:18314;width:6292;height:1609" filled="f" stroked="f" strokeweight=".25pt">
              <v:textbox style="mso-next-textbox:#_x0000_s1071" inset="1pt,1pt,1pt,1pt">
                <w:txbxContent>
                  <w:p w:rsidR="002704B7" w:rsidRPr="003F4BFF" w:rsidRDefault="003548AB" w:rsidP="002704B7">
                    <w:pPr>
                      <w:jc w:val="center"/>
                      <w:rPr>
                        <w:rFonts w:ascii="ISOCPEUR" w:hAnsi="ISOCPEUR" w:cs="Arial"/>
                        <w:i/>
                      </w:rPr>
                    </w:pPr>
                    <w:r w:rsidRPr="003548AB">
                      <w:rPr>
                        <w:rFonts w:ascii="ISOCPEUR" w:hAnsi="ISOCPEUR" w:cs="Arial"/>
                        <w:i/>
                      </w:rPr>
                      <w:t xml:space="preserve">Эксплуатация и техническое обслуживание </w:t>
                    </w:r>
                    <w:r w:rsidR="007B6AC9" w:rsidRPr="003548AB">
                      <w:rPr>
                        <w:rFonts w:ascii="ISOCPEUR" w:hAnsi="ISOCPEUR" w:cs="Arial"/>
                        <w:i/>
                      </w:rPr>
                      <w:fldChar w:fldCharType="begin"/>
                    </w:r>
                    <w:r w:rsidRPr="003548AB">
                      <w:rPr>
                        <w:rFonts w:ascii="ISOCPEUR" w:hAnsi="ISOCPEUR" w:cs="Arial"/>
                        <w:i/>
                      </w:rPr>
                      <w:instrText xml:space="preserve"> MERGEFIELD Zad4 </w:instrText>
                    </w:r>
                    <w:r w:rsidR="007B6AC9" w:rsidRPr="003548AB">
                      <w:rPr>
                        <w:rFonts w:ascii="ISOCPEUR" w:hAnsi="ISOCPEUR" w:cs="Arial"/>
                        <w:i/>
                      </w:rPr>
                      <w:fldChar w:fldCharType="separate"/>
                    </w:r>
                    <w:r w:rsidRPr="003548AB">
                      <w:rPr>
                        <w:rFonts w:ascii="ISOCPEUR" w:hAnsi="ISOCPEUR" w:cs="Arial"/>
                        <w:i/>
                      </w:rPr>
                      <w:t>цифровой АТС</w:t>
                    </w:r>
                    <w:r w:rsidR="007B6AC9" w:rsidRPr="003548AB">
                      <w:rPr>
                        <w:rFonts w:ascii="ISOCPEUR" w:hAnsi="ISOCPEUR" w:cs="Arial"/>
                        <w:i/>
                      </w:rPr>
                      <w:fldChar w:fldCharType="end"/>
                    </w:r>
                    <w:r w:rsidR="002704B7">
                      <w:rPr>
                        <w:rFonts w:ascii="ISOCPEUR" w:hAnsi="ISOCPEUR" w:cs="Arial"/>
                        <w:i/>
                      </w:rPr>
                      <w:t>. Пояснительная записка</w:t>
                    </w:r>
                  </w:p>
                </w:txbxContent>
              </v:textbox>
            </v:rect>
            <v:line id="_x0000_s1072" style="position:absolute" from="14221,18587" to="19990,18588" strokeweight="2pt"/>
            <v:line id="_x0000_s1073" style="position:absolute" from="14219,18939" to="19988,18941" strokeweight="2pt"/>
            <v:line id="_x0000_s1074" style="position:absolute" from="17487,18239" to="17490,18932" strokeweight="2pt"/>
            <v:rect id="_x0000_s1075" style="position:absolute;left:14295;top:18258;width:1474;height:309" filled="f" stroked="f" strokeweight=".25pt">
              <v:textbox style="mso-next-textbox:#_x0000_s1075" inset="1pt,1pt,1pt,1pt">
                <w:txbxContent>
                  <w:p w:rsidR="002704B7" w:rsidRPr="00861BB9" w:rsidRDefault="002704B7" w:rsidP="002704B7">
                    <w:pPr>
                      <w:pStyle w:val="af1"/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 w:rsidRPr="00861BB9">
                      <w:rPr>
                        <w:sz w:val="16"/>
                        <w:szCs w:val="16"/>
                      </w:rPr>
                      <w:t>Лит</w:t>
                    </w:r>
                    <w:proofErr w:type="spellEnd"/>
                    <w:r w:rsidRPr="00861BB9">
                      <w:rPr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rect>
            <v:rect id="_x0000_s1076" style="position:absolute;left:17577;top:18258;width:2327;height:309" filled="f" stroked="f" strokeweight=".25pt">
              <v:textbox style="mso-next-textbox:#_x0000_s1076" inset="1pt,1pt,1pt,1pt">
                <w:txbxContent>
                  <w:p w:rsidR="002704B7" w:rsidRPr="00861BB9" w:rsidRDefault="002704B7" w:rsidP="002704B7">
                    <w:pPr>
                      <w:pStyle w:val="af1"/>
                      <w:jc w:val="center"/>
                      <w:rPr>
                        <w:sz w:val="16"/>
                        <w:szCs w:val="16"/>
                      </w:rPr>
                    </w:pPr>
                    <w:r w:rsidRPr="00861BB9">
                      <w:rPr>
                        <w:sz w:val="16"/>
                        <w:szCs w:val="16"/>
                      </w:rPr>
                      <w:t>Листов</w:t>
                    </w:r>
                  </w:p>
                </w:txbxContent>
              </v:textbox>
            </v:rect>
            <v:rect id="_x0000_s1077" style="position:absolute;left:17591;top:18613;width:2326;height:309" filled="f" stroked="f" strokeweight=".25pt">
              <v:textbox style="mso-next-textbox:#_x0000_s1077" inset="1pt,1pt,1pt,1pt">
                <w:txbxContent>
                  <w:p w:rsidR="002704B7" w:rsidRPr="00605248" w:rsidRDefault="002704B7" w:rsidP="002704B7">
                    <w:pPr>
                      <w:pStyle w:val="af1"/>
                      <w:jc w:val="center"/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  <w:lang w:val="ru-RU"/>
                      </w:rPr>
                      <w:t>38</w:t>
                    </w:r>
                  </w:p>
                </w:txbxContent>
              </v:textbox>
            </v:rect>
            <v:line id="_x0000_s1078" style="position:absolute" from="14755,18594" to="14757,18932" strokeweight="1pt"/>
            <v:line id="_x0000_s1079" style="position:absolute" from="15301,18595" to="15303,18933" strokeweight="1pt"/>
            <v:rect id="_x0000_s1080" style="position:absolute;left:14295;top:19221;width:5609;height:440" filled="f" stroked="f" strokeweight=".25pt">
              <v:textbox style="mso-next-textbox:#_x0000_s1080" inset="1pt,1pt,1pt,1pt">
                <w:txbxContent>
                  <w:p w:rsidR="002704B7" w:rsidRPr="003548AB" w:rsidRDefault="002704B7" w:rsidP="002704B7">
                    <w:pPr>
                      <w:pStyle w:val="af1"/>
                      <w:jc w:val="center"/>
                      <w:rPr>
                        <w:rFonts w:asciiTheme="minorHAnsi" w:hAnsiTheme="minorHAnsi"/>
                        <w:lang w:val="ru-RU"/>
                      </w:rPr>
                    </w:pPr>
                    <w:r w:rsidRPr="00A407C3">
                      <w:rPr>
                        <w:lang w:val="ru-RU"/>
                      </w:rPr>
                      <w:t xml:space="preserve">КАТ гр. </w:t>
                    </w:r>
                    <w:r w:rsidR="003548AB">
                      <w:rPr>
                        <w:rFonts w:asciiTheme="minorHAnsi" w:hAnsiTheme="minorHAnsi"/>
                        <w:lang w:val="ru-RU"/>
                      </w:rPr>
                      <w:t>КС-41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:rsidR="002704B7" w:rsidRDefault="002704B7" w:rsidP="002704B7">
      <w:pPr>
        <w:tabs>
          <w:tab w:val="left" w:pos="0"/>
        </w:tabs>
        <w:spacing w:line="360" w:lineRule="auto"/>
        <w:ind w:firstLine="851"/>
        <w:jc w:val="center"/>
        <w:rPr>
          <w:sz w:val="28"/>
          <w:szCs w:val="28"/>
        </w:rPr>
      </w:pPr>
    </w:p>
    <w:p w:rsidR="002704B7" w:rsidRPr="00197082" w:rsidRDefault="002704B7" w:rsidP="002704B7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2704B7" w:rsidRDefault="002704B7" w:rsidP="002704B7">
      <w:pPr>
        <w:tabs>
          <w:tab w:val="left" w:pos="0"/>
        </w:tabs>
        <w:spacing w:line="360" w:lineRule="auto"/>
        <w:ind w:firstLine="851"/>
        <w:jc w:val="both"/>
      </w:pPr>
    </w:p>
    <w:p w:rsidR="002704B7" w:rsidRDefault="002704B7" w:rsidP="002704B7">
      <w:pPr>
        <w:tabs>
          <w:tab w:val="left" w:pos="0"/>
        </w:tabs>
        <w:spacing w:line="360" w:lineRule="auto"/>
        <w:ind w:firstLine="851"/>
        <w:jc w:val="both"/>
      </w:pPr>
    </w:p>
    <w:p w:rsidR="002704B7" w:rsidRPr="00544440" w:rsidRDefault="002704B7" w:rsidP="002704B7">
      <w:pPr>
        <w:tabs>
          <w:tab w:val="left" w:pos="0"/>
        </w:tabs>
        <w:spacing w:line="360" w:lineRule="auto"/>
        <w:ind w:firstLine="284"/>
        <w:jc w:val="both"/>
        <w:rPr>
          <w:sz w:val="24"/>
          <w:szCs w:val="24"/>
        </w:rPr>
      </w:pPr>
      <w:r w:rsidRPr="00544440">
        <w:rPr>
          <w:sz w:val="24"/>
          <w:szCs w:val="24"/>
        </w:rPr>
        <w:t>Введение.............................................................................................................</w:t>
      </w:r>
      <w:r>
        <w:rPr>
          <w:sz w:val="24"/>
          <w:szCs w:val="24"/>
        </w:rPr>
        <w:t>...</w:t>
      </w:r>
      <w:r w:rsidRPr="00544440">
        <w:rPr>
          <w:sz w:val="24"/>
          <w:szCs w:val="24"/>
        </w:rPr>
        <w:t>................. 3</w:t>
      </w:r>
    </w:p>
    <w:p w:rsidR="002704B7" w:rsidRPr="002704B7" w:rsidRDefault="002704B7" w:rsidP="002704B7">
      <w:pPr>
        <w:numPr>
          <w:ilvl w:val="1"/>
          <w:numId w:val="38"/>
        </w:numPr>
        <w:tabs>
          <w:tab w:val="left" w:pos="0"/>
          <w:tab w:val="left" w:pos="709"/>
          <w:tab w:val="left" w:pos="851"/>
        </w:tabs>
        <w:spacing w:line="360" w:lineRule="auto"/>
        <w:ind w:left="284" w:firstLine="0"/>
        <w:jc w:val="both"/>
        <w:rPr>
          <w:sz w:val="24"/>
          <w:szCs w:val="24"/>
        </w:rPr>
      </w:pPr>
      <w:r w:rsidRPr="002704B7">
        <w:rPr>
          <w:sz w:val="24"/>
          <w:szCs w:val="24"/>
        </w:rPr>
        <w:t>Анализ</w:t>
      </w:r>
      <w:r w:rsidRPr="002704B7">
        <w:rPr>
          <w:bCs/>
          <w:sz w:val="24"/>
          <w:szCs w:val="24"/>
        </w:rPr>
        <w:t xml:space="preserve"> и перспективы рынка</w:t>
      </w:r>
      <w:r w:rsidRPr="002704B7">
        <w:rPr>
          <w:sz w:val="24"/>
          <w:szCs w:val="24"/>
        </w:rPr>
        <w:t>...................................................................</w:t>
      </w:r>
      <w:r>
        <w:rPr>
          <w:sz w:val="24"/>
          <w:szCs w:val="24"/>
        </w:rPr>
        <w:t>......................</w:t>
      </w:r>
      <w:r w:rsidRPr="002704B7">
        <w:rPr>
          <w:sz w:val="24"/>
          <w:szCs w:val="24"/>
        </w:rPr>
        <w:t xml:space="preserve"> </w:t>
      </w:r>
    </w:p>
    <w:p w:rsidR="002704B7" w:rsidRPr="00544440" w:rsidRDefault="002704B7" w:rsidP="002704B7">
      <w:pPr>
        <w:numPr>
          <w:ilvl w:val="1"/>
          <w:numId w:val="38"/>
        </w:numPr>
        <w:tabs>
          <w:tab w:val="left" w:pos="0"/>
          <w:tab w:val="left" w:pos="709"/>
          <w:tab w:val="left" w:pos="851"/>
        </w:tabs>
        <w:spacing w:line="360" w:lineRule="auto"/>
        <w:ind w:left="284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Обзор современных моделей оборудования</w:t>
      </w:r>
      <w:r w:rsidRPr="00544440">
        <w:rPr>
          <w:sz w:val="24"/>
          <w:szCs w:val="24"/>
        </w:rPr>
        <w:t>.........................................................</w:t>
      </w:r>
      <w:r>
        <w:rPr>
          <w:sz w:val="24"/>
          <w:szCs w:val="24"/>
        </w:rPr>
        <w:t>.</w:t>
      </w:r>
      <w:r w:rsidRPr="00544440">
        <w:rPr>
          <w:sz w:val="24"/>
          <w:szCs w:val="24"/>
        </w:rPr>
        <w:t xml:space="preserve">....... </w:t>
      </w:r>
    </w:p>
    <w:p w:rsidR="002704B7" w:rsidRPr="00544440" w:rsidRDefault="002704B7" w:rsidP="002704B7">
      <w:pPr>
        <w:numPr>
          <w:ilvl w:val="1"/>
          <w:numId w:val="38"/>
        </w:numPr>
        <w:tabs>
          <w:tab w:val="left" w:pos="0"/>
          <w:tab w:val="left" w:pos="709"/>
          <w:tab w:val="left" w:pos="851"/>
        </w:tabs>
        <w:spacing w:line="360" w:lineRule="auto"/>
        <w:ind w:left="284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Выбор конкретной модели</w:t>
      </w:r>
      <w:r w:rsidRPr="00544440">
        <w:rPr>
          <w:sz w:val="24"/>
          <w:szCs w:val="24"/>
        </w:rPr>
        <w:t>......................................................................................</w:t>
      </w:r>
      <w:r>
        <w:rPr>
          <w:sz w:val="24"/>
          <w:szCs w:val="24"/>
        </w:rPr>
        <w:t>.</w:t>
      </w:r>
      <w:r w:rsidRPr="00544440">
        <w:rPr>
          <w:sz w:val="24"/>
          <w:szCs w:val="24"/>
        </w:rPr>
        <w:t xml:space="preserve">....... </w:t>
      </w:r>
    </w:p>
    <w:p w:rsidR="002704B7" w:rsidRPr="00544440" w:rsidRDefault="002704B7" w:rsidP="002704B7">
      <w:pPr>
        <w:numPr>
          <w:ilvl w:val="1"/>
          <w:numId w:val="38"/>
        </w:numPr>
        <w:tabs>
          <w:tab w:val="left" w:pos="0"/>
          <w:tab w:val="left" w:pos="709"/>
          <w:tab w:val="left" w:pos="851"/>
        </w:tabs>
        <w:spacing w:line="360" w:lineRule="auto"/>
        <w:ind w:left="284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Настройка модели</w:t>
      </w:r>
      <w:r w:rsidRPr="00544440">
        <w:rPr>
          <w:sz w:val="24"/>
          <w:szCs w:val="24"/>
        </w:rPr>
        <w:t xml:space="preserve"> ........................................................................................................... </w:t>
      </w:r>
    </w:p>
    <w:p w:rsidR="002704B7" w:rsidRPr="00544440" w:rsidRDefault="002704B7" w:rsidP="002704B7">
      <w:pPr>
        <w:numPr>
          <w:ilvl w:val="1"/>
          <w:numId w:val="38"/>
        </w:numPr>
        <w:tabs>
          <w:tab w:val="left" w:pos="0"/>
          <w:tab w:val="left" w:pos="709"/>
          <w:tab w:val="left" w:pos="851"/>
        </w:tabs>
        <w:spacing w:line="360" w:lineRule="auto"/>
        <w:ind w:left="284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Техническое обслуживание</w:t>
      </w:r>
      <w:r w:rsidRPr="00544440">
        <w:rPr>
          <w:sz w:val="24"/>
          <w:szCs w:val="24"/>
        </w:rPr>
        <w:t xml:space="preserve"> ........................................................................................... </w:t>
      </w:r>
    </w:p>
    <w:p w:rsidR="002704B7" w:rsidRPr="00544440" w:rsidRDefault="002704B7" w:rsidP="002704B7">
      <w:pPr>
        <w:numPr>
          <w:ilvl w:val="1"/>
          <w:numId w:val="38"/>
        </w:numPr>
        <w:tabs>
          <w:tab w:val="left" w:pos="0"/>
          <w:tab w:val="left" w:pos="709"/>
          <w:tab w:val="left" w:pos="851"/>
        </w:tabs>
        <w:spacing w:line="360" w:lineRule="auto"/>
        <w:ind w:left="284" w:firstLine="0"/>
        <w:jc w:val="both"/>
        <w:rPr>
          <w:sz w:val="24"/>
          <w:szCs w:val="24"/>
        </w:rPr>
      </w:pPr>
      <w:r w:rsidRPr="00834E3E">
        <w:rPr>
          <w:bCs/>
          <w:sz w:val="24"/>
          <w:szCs w:val="24"/>
        </w:rPr>
        <w:t>Диагностика и поиск неисправностей</w:t>
      </w:r>
      <w:r w:rsidRPr="00544440">
        <w:rPr>
          <w:sz w:val="24"/>
          <w:szCs w:val="24"/>
        </w:rPr>
        <w:t>..........................................</w:t>
      </w:r>
      <w:r>
        <w:rPr>
          <w:sz w:val="24"/>
          <w:szCs w:val="24"/>
        </w:rPr>
        <w:t>................................</w:t>
      </w:r>
      <w:r w:rsidRPr="00544440">
        <w:rPr>
          <w:sz w:val="24"/>
          <w:szCs w:val="24"/>
        </w:rPr>
        <w:t xml:space="preserve">. </w:t>
      </w:r>
    </w:p>
    <w:p w:rsidR="002704B7" w:rsidRPr="00544440" w:rsidRDefault="002704B7" w:rsidP="002704B7">
      <w:pPr>
        <w:numPr>
          <w:ilvl w:val="1"/>
          <w:numId w:val="38"/>
        </w:numPr>
        <w:tabs>
          <w:tab w:val="left" w:pos="0"/>
          <w:tab w:val="left" w:pos="709"/>
          <w:tab w:val="left" w:pos="851"/>
        </w:tabs>
        <w:spacing w:line="360" w:lineRule="auto"/>
        <w:ind w:left="284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Расчет стоимости оборудования и ТО</w:t>
      </w:r>
      <w:r w:rsidRPr="00544440">
        <w:rPr>
          <w:sz w:val="24"/>
          <w:szCs w:val="24"/>
        </w:rPr>
        <w:t>.............</w:t>
      </w:r>
      <w:r>
        <w:rPr>
          <w:sz w:val="24"/>
          <w:szCs w:val="24"/>
        </w:rPr>
        <w:t>.......................</w:t>
      </w:r>
      <w:r w:rsidRPr="00544440">
        <w:rPr>
          <w:sz w:val="24"/>
          <w:szCs w:val="24"/>
        </w:rPr>
        <w:t>...............</w:t>
      </w:r>
      <w:r>
        <w:rPr>
          <w:sz w:val="24"/>
          <w:szCs w:val="24"/>
        </w:rPr>
        <w:t>........</w:t>
      </w:r>
      <w:r w:rsidR="003548AB">
        <w:rPr>
          <w:sz w:val="24"/>
          <w:szCs w:val="24"/>
        </w:rPr>
        <w:t>..</w:t>
      </w:r>
      <w:r>
        <w:rPr>
          <w:sz w:val="24"/>
          <w:szCs w:val="24"/>
        </w:rPr>
        <w:t>..............</w:t>
      </w:r>
    </w:p>
    <w:p w:rsidR="002704B7" w:rsidRPr="00544440" w:rsidRDefault="002704B7" w:rsidP="002704B7">
      <w:pPr>
        <w:tabs>
          <w:tab w:val="left" w:pos="0"/>
        </w:tabs>
        <w:spacing w:line="360" w:lineRule="auto"/>
        <w:ind w:firstLine="284"/>
        <w:jc w:val="both"/>
        <w:rPr>
          <w:sz w:val="24"/>
          <w:szCs w:val="24"/>
        </w:rPr>
      </w:pPr>
      <w:r w:rsidRPr="00544440">
        <w:rPr>
          <w:sz w:val="24"/>
          <w:szCs w:val="24"/>
        </w:rPr>
        <w:t>Заключение.................................................................................................</w:t>
      </w:r>
      <w:r>
        <w:rPr>
          <w:sz w:val="24"/>
          <w:szCs w:val="24"/>
        </w:rPr>
        <w:t>..................</w:t>
      </w:r>
      <w:r w:rsidRPr="00544440">
        <w:rPr>
          <w:sz w:val="24"/>
          <w:szCs w:val="24"/>
        </w:rPr>
        <w:t>...........</w:t>
      </w:r>
    </w:p>
    <w:p w:rsidR="002704B7" w:rsidRPr="002704B7" w:rsidRDefault="002704B7" w:rsidP="002704B7">
      <w:pPr>
        <w:tabs>
          <w:tab w:val="left" w:pos="0"/>
        </w:tabs>
        <w:spacing w:line="360" w:lineRule="auto"/>
        <w:ind w:firstLine="284"/>
        <w:jc w:val="both"/>
        <w:rPr>
          <w:sz w:val="24"/>
          <w:szCs w:val="24"/>
        </w:rPr>
      </w:pPr>
      <w:r w:rsidRPr="002704B7">
        <w:rPr>
          <w:sz w:val="24"/>
          <w:szCs w:val="24"/>
        </w:rPr>
        <w:t xml:space="preserve">Список литературы.................................................................................................................. </w:t>
      </w:r>
      <w:r w:rsidR="007B6AC9" w:rsidRPr="002704B7">
        <w:rPr>
          <w:sz w:val="24"/>
          <w:szCs w:val="24"/>
        </w:rPr>
        <w:fldChar w:fldCharType="begin"/>
      </w:r>
      <w:r w:rsidRPr="002704B7">
        <w:rPr>
          <w:sz w:val="24"/>
          <w:szCs w:val="24"/>
        </w:rPr>
        <w:instrText xml:space="preserve"> TOC \o "1-3" \h \z \u </w:instrText>
      </w:r>
      <w:r w:rsidR="007B6AC9" w:rsidRPr="002704B7">
        <w:rPr>
          <w:sz w:val="24"/>
          <w:szCs w:val="24"/>
        </w:rPr>
        <w:fldChar w:fldCharType="separate"/>
      </w:r>
    </w:p>
    <w:p w:rsidR="002704B7" w:rsidRPr="00544440" w:rsidRDefault="002704B7" w:rsidP="002704B7">
      <w:pPr>
        <w:tabs>
          <w:tab w:val="left" w:pos="0"/>
        </w:tabs>
        <w:spacing w:line="360" w:lineRule="auto"/>
        <w:ind w:firstLine="284"/>
        <w:jc w:val="both"/>
        <w:rPr>
          <w:sz w:val="24"/>
          <w:szCs w:val="24"/>
        </w:rPr>
      </w:pPr>
      <w:r w:rsidRPr="002704B7">
        <w:rPr>
          <w:sz w:val="24"/>
          <w:szCs w:val="24"/>
        </w:rPr>
        <w:t>Приложения...............................................................................................................................</w:t>
      </w:r>
    </w:p>
    <w:p w:rsidR="002704B7" w:rsidRPr="002704B7" w:rsidRDefault="002704B7" w:rsidP="002704B7">
      <w:pPr>
        <w:tabs>
          <w:tab w:val="left" w:pos="0"/>
        </w:tabs>
        <w:spacing w:line="360" w:lineRule="auto"/>
        <w:ind w:firstLine="284"/>
        <w:jc w:val="both"/>
        <w:rPr>
          <w:sz w:val="24"/>
          <w:szCs w:val="24"/>
        </w:rPr>
      </w:pPr>
    </w:p>
    <w:p w:rsidR="002704B7" w:rsidRDefault="007B6AC9" w:rsidP="002704B7">
      <w:pPr>
        <w:tabs>
          <w:tab w:val="left" w:pos="0"/>
        </w:tabs>
        <w:spacing w:line="360" w:lineRule="auto"/>
        <w:ind w:firstLine="284"/>
        <w:jc w:val="both"/>
        <w:rPr>
          <w:bCs/>
          <w:i/>
          <w:sz w:val="28"/>
          <w:szCs w:val="28"/>
        </w:rPr>
        <w:sectPr w:rsidR="002704B7" w:rsidSect="00A404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704B7">
        <w:rPr>
          <w:sz w:val="24"/>
          <w:szCs w:val="24"/>
        </w:rPr>
        <w:fldChar w:fldCharType="end"/>
      </w:r>
    </w:p>
    <w:p w:rsidR="002704B7" w:rsidRPr="008F1E0A" w:rsidRDefault="002704B7" w:rsidP="002704B7">
      <w:pPr>
        <w:pStyle w:val="1"/>
        <w:jc w:val="center"/>
        <w:rPr>
          <w:sz w:val="28"/>
          <w:szCs w:val="28"/>
        </w:rPr>
      </w:pPr>
      <w:bookmarkStart w:id="15" w:name="_Toc380162516"/>
      <w:bookmarkStart w:id="16" w:name="_Toc502138693"/>
      <w:r w:rsidRPr="008F1E0A">
        <w:rPr>
          <w:sz w:val="28"/>
          <w:szCs w:val="28"/>
        </w:rPr>
        <w:lastRenderedPageBreak/>
        <w:t>ПРИЛОЖЕНИЕ Г</w:t>
      </w:r>
      <w:bookmarkEnd w:id="15"/>
      <w:bookmarkEnd w:id="16"/>
    </w:p>
    <w:p w:rsidR="002704B7" w:rsidRPr="00F56715" w:rsidRDefault="002704B7" w:rsidP="002704B7">
      <w:pPr>
        <w:tabs>
          <w:tab w:val="left" w:pos="1086"/>
          <w:tab w:val="left" w:pos="5812"/>
        </w:tabs>
        <w:ind w:left="142"/>
        <w:jc w:val="center"/>
        <w:rPr>
          <w:sz w:val="28"/>
          <w:szCs w:val="28"/>
        </w:rPr>
      </w:pPr>
      <w:r w:rsidRPr="00F56715">
        <w:rPr>
          <w:sz w:val="28"/>
          <w:szCs w:val="28"/>
        </w:rPr>
        <w:t>(справочное)</w:t>
      </w:r>
    </w:p>
    <w:p w:rsidR="002704B7" w:rsidRDefault="002704B7" w:rsidP="00270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F2A89">
        <w:rPr>
          <w:sz w:val="28"/>
          <w:szCs w:val="28"/>
        </w:rPr>
        <w:t xml:space="preserve">Образец оформления </w:t>
      </w:r>
      <w:r w:rsidRPr="0024343D">
        <w:rPr>
          <w:sz w:val="28"/>
          <w:szCs w:val="28"/>
        </w:rPr>
        <w:t>списка использованных источников</w:t>
      </w:r>
    </w:p>
    <w:p w:rsidR="002704B7" w:rsidRDefault="002704B7" w:rsidP="00270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2704B7" w:rsidRDefault="00A732BD" w:rsidP="00270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group id="_x0000_s1081" style="position:absolute;left:0;text-align:left;margin-left:58.1pt;margin-top:125.45pt;width:517.4pt;height:696.7pt;z-index:251662336;mso-position-horizontal-relative:page;mso-position-vertical-relative:page" coordsize="20000,20000" o:allowincell="f">
            <v:rect id="_x0000_s1082" style="position:absolute;width:20000;height:20000" filled="f" strokeweight="2pt"/>
            <v:line id="_x0000_s1083" style="position:absolute" from="1093,18949" to="1095,19989" strokeweight="2pt"/>
            <v:line id="_x0000_s1084" style="position:absolute" from="10,18941" to="19977,18942" strokeweight="2pt"/>
            <v:line id="_x0000_s1085" style="position:absolute" from="2186,18949" to="2188,19989" strokeweight="2pt"/>
            <v:line id="_x0000_s1086" style="position:absolute" from="4919,18949" to="4921,19989" strokeweight="2pt"/>
            <v:line id="_x0000_s1087" style="position:absolute" from="6557,18959" to="6559,19989" strokeweight="2pt"/>
            <v:line id="_x0000_s1088" style="position:absolute" from="7650,18949" to="7652,19979" strokeweight="2pt"/>
            <v:line id="_x0000_s1089" style="position:absolute" from="18905,18949" to="18909,19989" strokeweight="2pt"/>
            <v:line id="_x0000_s1090" style="position:absolute" from="10,19293" to="7631,19295" strokeweight="1pt"/>
            <v:line id="_x0000_s1091" style="position:absolute" from="10,19646" to="7631,19647" strokeweight="2pt"/>
            <v:line id="_x0000_s1092" style="position:absolute" from="18919,19296" to="19990,19297" strokeweight="1pt"/>
            <v:rect id="_x0000_s1093" style="position:absolute;left:54;top:19660;width:1000;height:309" filled="f" stroked="f" strokeweight=".25pt">
              <v:textbox inset="1pt,1pt,1pt,1pt">
                <w:txbxContent>
                  <w:p w:rsidR="002704B7" w:rsidRDefault="002704B7" w:rsidP="002704B7">
                    <w:pPr>
                      <w:pStyle w:val="af1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94" style="position:absolute;left:1139;top:19660;width:1001;height:309" filled="f" stroked="f" strokeweight=".25pt">
              <v:textbox inset="1pt,1pt,1pt,1pt">
                <w:txbxContent>
                  <w:p w:rsidR="002704B7" w:rsidRDefault="002704B7" w:rsidP="002704B7">
                    <w:pPr>
                      <w:pStyle w:val="af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95" style="position:absolute;left:2267;top:19660;width:2573;height:309" filled="f" stroked="f" strokeweight=".25pt">
              <v:textbox inset="1pt,1pt,1pt,1pt">
                <w:txbxContent>
                  <w:p w:rsidR="002704B7" w:rsidRDefault="002704B7" w:rsidP="002704B7">
                    <w:pPr>
                      <w:pStyle w:val="af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96" style="position:absolute;left:4983;top:19660;width:1534;height:309" filled="f" stroked="f" strokeweight=".25pt">
              <v:textbox inset="1pt,1pt,1pt,1pt">
                <w:txbxContent>
                  <w:p w:rsidR="002704B7" w:rsidRDefault="002704B7" w:rsidP="002704B7">
                    <w:pPr>
                      <w:pStyle w:val="af1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097" style="position:absolute;left:6604;top:19660;width:1000;height:309" filled="f" stroked="f" strokeweight=".25pt">
              <v:textbox inset="1pt,1pt,1pt,1pt">
                <w:txbxContent>
                  <w:p w:rsidR="002704B7" w:rsidRDefault="002704B7" w:rsidP="002704B7">
                    <w:pPr>
                      <w:pStyle w:val="af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98" style="position:absolute;left:18949;top:18977;width:1001;height:309" filled="f" stroked="f" strokeweight=".25pt">
              <v:textbox inset="1pt,1pt,1pt,1pt">
                <w:txbxContent>
                  <w:p w:rsidR="002704B7" w:rsidRDefault="002704B7" w:rsidP="002704B7">
                    <w:pPr>
                      <w:pStyle w:val="af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99" style="position:absolute;left:18949;top:19435;width:1001;height:423" filled="f" stroked="f" strokeweight=".25pt">
              <v:textbox inset="1pt,1pt,1pt,1pt">
                <w:txbxContent>
                  <w:p w:rsidR="002704B7" w:rsidRPr="0024343D" w:rsidRDefault="007B6AC9" w:rsidP="002704B7">
                    <w:pPr>
                      <w:pStyle w:val="af1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 w:rsidR="002704B7">
                      <w:rPr>
                        <w:sz w:val="24"/>
                      </w:rPr>
                      <w:instrText xml:space="preserve"> PAGE  \* LOWER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2704B7">
                      <w:rPr>
                        <w:noProof/>
                        <w:sz w:val="24"/>
                      </w:rPr>
                      <w:t>17</w:t>
                    </w:r>
                    <w:r>
                      <w:rPr>
                        <w:sz w:val="24"/>
                      </w:rPr>
                      <w:fldChar w:fldCharType="end"/>
                    </w:r>
                    <w:r w:rsidR="002704B7">
                      <w:rPr>
                        <w:sz w:val="24"/>
                        <w:lang w:val="ru-RU"/>
                      </w:rPr>
                      <w:t>6</w:t>
                    </w:r>
                  </w:p>
                </w:txbxContent>
              </v:textbox>
            </v:rect>
            <v:rect id="_x0000_s1100" style="position:absolute;left:7745;top:19221;width:11075;height:477" filled="f" stroked="f" strokeweight=".25pt">
              <v:textbox inset="1pt,1pt,1pt,1pt">
                <w:txbxContent>
                  <w:p w:rsidR="002704B7" w:rsidRPr="003F4BFF" w:rsidRDefault="002704B7" w:rsidP="002704B7">
                    <w:pPr>
                      <w:jc w:val="center"/>
                      <w:rPr>
                        <w:rFonts w:ascii="ISOCPEUR" w:hAnsi="ISOCPEUR" w:cs="Arial"/>
                        <w:i/>
                        <w:sz w:val="32"/>
                        <w:szCs w:val="32"/>
                      </w:rPr>
                    </w:pPr>
                    <w:r>
                      <w:rPr>
                        <w:rFonts w:ascii="ISOCPEUR" w:hAnsi="ISOCPEUR" w:cs="Arial"/>
                        <w:i/>
                        <w:sz w:val="32"/>
                        <w:szCs w:val="32"/>
                      </w:rPr>
                      <w:t>09.02.05</w:t>
                    </w:r>
                    <w:r w:rsidRPr="003F4BFF">
                      <w:rPr>
                        <w:rFonts w:ascii="ISOCPEUR" w:hAnsi="ISOCPEUR" w:cs="Arial"/>
                        <w:i/>
                        <w:sz w:val="32"/>
                        <w:szCs w:val="32"/>
                      </w:rPr>
                      <w:t>.</w:t>
                    </w:r>
                    <w:r>
                      <w:rPr>
                        <w:rFonts w:ascii="ISOCPEUR" w:hAnsi="ISOCPEUR" w:cs="Arial"/>
                        <w:i/>
                        <w:sz w:val="32"/>
                        <w:szCs w:val="32"/>
                      </w:rPr>
                      <w:t>К</w:t>
                    </w:r>
                    <w:r w:rsidRPr="00605248">
                      <w:rPr>
                        <w:rFonts w:ascii="ISOCPEUR" w:hAnsi="ISOCPEUR" w:cs="Arial"/>
                        <w:i/>
                        <w:sz w:val="32"/>
                        <w:szCs w:val="32"/>
                      </w:rPr>
                      <w:t>П</w:t>
                    </w:r>
                    <w:r>
                      <w:rPr>
                        <w:rFonts w:ascii="ISOCPEUR" w:hAnsi="ISOCPEUR" w:cs="Arial"/>
                        <w:i/>
                        <w:sz w:val="32"/>
                        <w:szCs w:val="32"/>
                      </w:rPr>
                      <w:t>ПМ04</w:t>
                    </w:r>
                    <w:r w:rsidRPr="00605248">
                      <w:rPr>
                        <w:rFonts w:ascii="ISOCPEUR" w:hAnsi="ISOCPEUR" w:cs="Arial"/>
                        <w:i/>
                        <w:sz w:val="32"/>
                        <w:szCs w:val="32"/>
                      </w:rPr>
                      <w:t>.00</w:t>
                    </w:r>
                    <w:r>
                      <w:rPr>
                        <w:rFonts w:ascii="ISOCPEUR" w:hAnsi="ISOCPEUR" w:cs="Arial"/>
                        <w:i/>
                        <w:sz w:val="32"/>
                        <w:szCs w:val="32"/>
                      </w:rPr>
                      <w:t>1ПЗ</w:t>
                    </w:r>
                  </w:p>
                  <w:p w:rsidR="002704B7" w:rsidRPr="0024343D" w:rsidRDefault="002704B7" w:rsidP="002704B7"/>
                </w:txbxContent>
              </v:textbox>
            </v:rect>
            <w10:wrap anchorx="page" anchory="page"/>
            <w10:anchorlock/>
          </v:group>
        </w:pict>
      </w:r>
    </w:p>
    <w:p w:rsidR="002704B7" w:rsidRPr="00A81B6F" w:rsidRDefault="002704B7" w:rsidP="00270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i/>
        </w:rPr>
      </w:pPr>
    </w:p>
    <w:p w:rsidR="00656CAC" w:rsidRDefault="00656CAC" w:rsidP="00656CAC">
      <w:pPr>
        <w:tabs>
          <w:tab w:val="left" w:pos="1086"/>
          <w:tab w:val="left" w:pos="5812"/>
        </w:tabs>
        <w:jc w:val="center"/>
        <w:rPr>
          <w:sz w:val="32"/>
        </w:rPr>
      </w:pPr>
      <w:r w:rsidRPr="00143576">
        <w:rPr>
          <w:sz w:val="32"/>
        </w:rPr>
        <w:t xml:space="preserve">Список </w:t>
      </w:r>
      <w:r>
        <w:rPr>
          <w:sz w:val="32"/>
        </w:rPr>
        <w:t>использованных источников</w:t>
      </w:r>
    </w:p>
    <w:p w:rsidR="002704B7" w:rsidRDefault="002704B7" w:rsidP="002704B7">
      <w:pPr>
        <w:tabs>
          <w:tab w:val="left" w:pos="1086"/>
          <w:tab w:val="left" w:pos="5812"/>
        </w:tabs>
        <w:jc w:val="center"/>
        <w:rPr>
          <w:sz w:val="32"/>
        </w:rPr>
      </w:pPr>
    </w:p>
    <w:p w:rsidR="002704B7" w:rsidRDefault="002704B7" w:rsidP="002704B7">
      <w:pPr>
        <w:tabs>
          <w:tab w:val="left" w:pos="1086"/>
          <w:tab w:val="left" w:pos="5812"/>
        </w:tabs>
        <w:ind w:left="142" w:firstLine="709"/>
        <w:jc w:val="center"/>
      </w:pPr>
    </w:p>
    <w:p w:rsidR="003548AB" w:rsidRPr="0024343D" w:rsidRDefault="003548AB" w:rsidP="002704B7">
      <w:pPr>
        <w:numPr>
          <w:ilvl w:val="0"/>
          <w:numId w:val="36"/>
        </w:numPr>
        <w:tabs>
          <w:tab w:val="clear" w:pos="1571"/>
          <w:tab w:val="num" w:pos="1276"/>
          <w:tab w:val="left" w:pos="5812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24343D">
        <w:rPr>
          <w:sz w:val="28"/>
          <w:szCs w:val="28"/>
        </w:rPr>
        <w:t xml:space="preserve">Ганенко А.П., </w:t>
      </w:r>
      <w:proofErr w:type="spellStart"/>
      <w:r w:rsidRPr="0024343D">
        <w:rPr>
          <w:sz w:val="28"/>
          <w:szCs w:val="28"/>
        </w:rPr>
        <w:t>Лапсарь</w:t>
      </w:r>
      <w:proofErr w:type="spellEnd"/>
      <w:r w:rsidRPr="0024343D">
        <w:rPr>
          <w:sz w:val="28"/>
          <w:szCs w:val="28"/>
        </w:rPr>
        <w:t xml:space="preserve"> М.И. Оформление текстовых и графических материалов. (Требования ЕСКД). – М.: АКАДЕМА, 2003 </w:t>
      </w:r>
    </w:p>
    <w:p w:rsidR="003548AB" w:rsidRPr="0024343D" w:rsidRDefault="003548AB" w:rsidP="002704B7">
      <w:pPr>
        <w:numPr>
          <w:ilvl w:val="0"/>
          <w:numId w:val="36"/>
        </w:numPr>
        <w:tabs>
          <w:tab w:val="clear" w:pos="1571"/>
          <w:tab w:val="num" w:pos="1276"/>
          <w:tab w:val="left" w:pos="5812"/>
        </w:tabs>
        <w:spacing w:before="120" w:line="276" w:lineRule="auto"/>
        <w:ind w:left="0" w:firstLine="851"/>
        <w:jc w:val="both"/>
        <w:rPr>
          <w:sz w:val="28"/>
          <w:szCs w:val="28"/>
        </w:rPr>
      </w:pPr>
      <w:r w:rsidRPr="0024343D">
        <w:rPr>
          <w:sz w:val="28"/>
          <w:szCs w:val="28"/>
        </w:rPr>
        <w:t>ГОСТ 19.508-79. ЕСПД. Руководство по техобслуживанию ПК.</w:t>
      </w:r>
    </w:p>
    <w:p w:rsidR="003548AB" w:rsidRPr="0024343D" w:rsidRDefault="003548AB" w:rsidP="002704B7">
      <w:pPr>
        <w:numPr>
          <w:ilvl w:val="0"/>
          <w:numId w:val="36"/>
        </w:numPr>
        <w:tabs>
          <w:tab w:val="clear" w:pos="1571"/>
          <w:tab w:val="num" w:pos="1276"/>
          <w:tab w:val="left" w:pos="5812"/>
        </w:tabs>
        <w:spacing w:before="120" w:line="276" w:lineRule="auto"/>
        <w:ind w:left="0" w:firstLine="851"/>
        <w:jc w:val="both"/>
        <w:rPr>
          <w:sz w:val="28"/>
          <w:szCs w:val="28"/>
        </w:rPr>
      </w:pPr>
      <w:r w:rsidRPr="0024343D">
        <w:rPr>
          <w:sz w:val="28"/>
          <w:szCs w:val="28"/>
        </w:rPr>
        <w:t>ЕСКД. Единая система конструкторской документации. Общие положения. – М.: Государственный комитет по стандартам, 1985. ЕСПД. Единая система программной документации. Общие положения. – М.: Государственный комитет по стандартам, 1986</w:t>
      </w:r>
    </w:p>
    <w:p w:rsidR="003548AB" w:rsidRPr="0073130D" w:rsidRDefault="003548AB" w:rsidP="003548AB">
      <w:pPr>
        <w:numPr>
          <w:ilvl w:val="0"/>
          <w:numId w:val="36"/>
        </w:numPr>
        <w:tabs>
          <w:tab w:val="clear" w:pos="1571"/>
          <w:tab w:val="num" w:pos="1276"/>
          <w:tab w:val="left" w:pos="5812"/>
        </w:tabs>
        <w:spacing w:before="120" w:line="276" w:lineRule="auto"/>
        <w:ind w:left="0" w:firstLine="851"/>
        <w:jc w:val="both"/>
        <w:rPr>
          <w:sz w:val="28"/>
          <w:szCs w:val="28"/>
        </w:rPr>
      </w:pPr>
      <w:proofErr w:type="spellStart"/>
      <w:r w:rsidRPr="0073130D">
        <w:rPr>
          <w:sz w:val="28"/>
          <w:szCs w:val="28"/>
        </w:rPr>
        <w:t>ЛиннС</w:t>
      </w:r>
      <w:proofErr w:type="spellEnd"/>
      <w:r w:rsidRPr="0073130D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Администрирование</w:t>
      </w:r>
      <w:r>
        <w:rPr>
          <w:sz w:val="28"/>
          <w:szCs w:val="28"/>
        </w:rPr>
        <w:t xml:space="preserve"> </w:t>
      </w:r>
      <w:proofErr w:type="spellStart"/>
      <w:r w:rsidRPr="0073130D">
        <w:rPr>
          <w:sz w:val="28"/>
          <w:szCs w:val="28"/>
        </w:rPr>
        <w:t>MicrosoftWindowsServer</w:t>
      </w:r>
      <w:proofErr w:type="spellEnd"/>
      <w:r w:rsidRPr="0073130D">
        <w:rPr>
          <w:sz w:val="28"/>
          <w:szCs w:val="28"/>
        </w:rPr>
        <w:t xml:space="preserve"> 2012. – СПб.: Питер, 2014. – 304 с.</w:t>
      </w:r>
    </w:p>
    <w:p w:rsidR="003548AB" w:rsidRPr="00D34B1C" w:rsidRDefault="003548AB" w:rsidP="003548AB">
      <w:pPr>
        <w:numPr>
          <w:ilvl w:val="0"/>
          <w:numId w:val="36"/>
        </w:numPr>
        <w:tabs>
          <w:tab w:val="clear" w:pos="1571"/>
          <w:tab w:val="num" w:pos="1276"/>
          <w:tab w:val="left" w:pos="5812"/>
        </w:tabs>
        <w:spacing w:before="120" w:line="276" w:lineRule="auto"/>
        <w:ind w:left="0" w:firstLine="851"/>
        <w:jc w:val="both"/>
        <w:rPr>
          <w:sz w:val="28"/>
          <w:szCs w:val="28"/>
        </w:rPr>
      </w:pPr>
      <w:r w:rsidRPr="00D34B1C">
        <w:rPr>
          <w:sz w:val="28"/>
          <w:szCs w:val="28"/>
        </w:rPr>
        <w:t>Назаров А.В.. Эксплуатация объектов сетевой инфраструктуры – Издательство «Академия», 2014. – 368 с.;</w:t>
      </w:r>
    </w:p>
    <w:p w:rsidR="003548AB" w:rsidRDefault="003548AB" w:rsidP="002704B7">
      <w:pPr>
        <w:numPr>
          <w:ilvl w:val="0"/>
          <w:numId w:val="36"/>
        </w:numPr>
        <w:tabs>
          <w:tab w:val="clear" w:pos="1571"/>
          <w:tab w:val="num" w:pos="1276"/>
          <w:tab w:val="left" w:pos="5812"/>
        </w:tabs>
        <w:spacing w:before="120" w:line="276" w:lineRule="auto"/>
        <w:ind w:left="0" w:firstLine="851"/>
        <w:jc w:val="both"/>
        <w:rPr>
          <w:sz w:val="28"/>
          <w:szCs w:val="28"/>
        </w:rPr>
      </w:pPr>
      <w:r w:rsidRPr="0024343D">
        <w:rPr>
          <w:sz w:val="28"/>
          <w:szCs w:val="28"/>
        </w:rPr>
        <w:t>Разработка и оформление конструкторской документации РЭА. Справочник. Под редакцией Э.Г.Романычевой. – М.: Радио и связь, 1989</w:t>
      </w:r>
    </w:p>
    <w:p w:rsidR="002704B7" w:rsidRDefault="002704B7" w:rsidP="002704B7">
      <w:pPr>
        <w:numPr>
          <w:ilvl w:val="0"/>
          <w:numId w:val="36"/>
        </w:numPr>
        <w:tabs>
          <w:tab w:val="clear" w:pos="1571"/>
          <w:tab w:val="num" w:pos="1276"/>
          <w:tab w:val="left" w:pos="5812"/>
        </w:tabs>
        <w:spacing w:before="12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Интернет источники</w:t>
      </w:r>
    </w:p>
    <w:p w:rsidR="003548AB" w:rsidRPr="005F3F05" w:rsidRDefault="003548AB" w:rsidP="003548AB">
      <w:pPr>
        <w:pStyle w:val="ac"/>
        <w:numPr>
          <w:ilvl w:val="0"/>
          <w:numId w:val="4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F3F05">
        <w:rPr>
          <w:sz w:val="28"/>
          <w:szCs w:val="28"/>
        </w:rPr>
        <w:t>http://www.techdays.ru/</w:t>
      </w:r>
      <w:r w:rsidRPr="00CA7EA4">
        <w:rPr>
          <w:sz w:val="28"/>
          <w:szCs w:val="28"/>
        </w:rPr>
        <w:t>;</w:t>
      </w:r>
    </w:p>
    <w:p w:rsidR="003548AB" w:rsidRPr="00CA7EA4" w:rsidRDefault="003548AB" w:rsidP="003548AB">
      <w:pPr>
        <w:pStyle w:val="ac"/>
        <w:numPr>
          <w:ilvl w:val="0"/>
          <w:numId w:val="4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F3F05">
        <w:rPr>
          <w:sz w:val="28"/>
          <w:szCs w:val="28"/>
        </w:rPr>
        <w:t>http://www.microsoftvirtualacademy.com</w:t>
      </w:r>
    </w:p>
    <w:p w:rsidR="002704B7" w:rsidRPr="0024343D" w:rsidRDefault="002704B7" w:rsidP="002704B7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2704B7" w:rsidRDefault="00F93AC4" w:rsidP="002704B7">
      <w:pPr>
        <w:spacing w:line="276" w:lineRule="auto"/>
        <w:jc w:val="both"/>
        <w:rPr>
          <w:sz w:val="28"/>
          <w:szCs w:val="28"/>
        </w:rPr>
        <w:sectPr w:rsidR="002704B7" w:rsidSect="00A404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F3088B" w:rsidRDefault="00F3088B" w:rsidP="003548AB">
      <w:pPr>
        <w:pStyle w:val="1"/>
        <w:ind w:firstLine="0"/>
        <w:rPr>
          <w:sz w:val="36"/>
        </w:rPr>
      </w:pPr>
    </w:p>
    <w:sectPr w:rsidR="00F3088B" w:rsidSect="00A404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653" w:rsidRDefault="00141653">
      <w:r>
        <w:separator/>
      </w:r>
    </w:p>
  </w:endnote>
  <w:endnote w:type="continuationSeparator" w:id="0">
    <w:p w:rsidR="00141653" w:rsidRDefault="0014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SOCPEU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ST type B">
    <w:altName w:val="Segoe UI"/>
    <w:charset w:val="CC"/>
    <w:family w:val="swiss"/>
    <w:pitch w:val="variable"/>
    <w:sig w:usb0="00000001" w:usb1="00000000" w:usb2="00000000" w:usb3="00000000" w:csb0="00000005" w:csb1="00000000"/>
  </w:font>
  <w:font w:name="Symbol type B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30C" w:rsidRDefault="007B6AC9" w:rsidP="003B264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53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530C" w:rsidRDefault="0052530C" w:rsidP="003B264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30C" w:rsidRDefault="007B6AC9" w:rsidP="003B264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53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41B0">
      <w:rPr>
        <w:rStyle w:val="a5"/>
        <w:noProof/>
      </w:rPr>
      <w:t>1</w:t>
    </w:r>
    <w:r>
      <w:rPr>
        <w:rStyle w:val="a5"/>
      </w:rPr>
      <w:fldChar w:fldCharType="end"/>
    </w:r>
  </w:p>
  <w:p w:rsidR="0052530C" w:rsidRDefault="0052530C" w:rsidP="003B264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653" w:rsidRDefault="00141653">
      <w:r>
        <w:separator/>
      </w:r>
    </w:p>
  </w:footnote>
  <w:footnote w:type="continuationSeparator" w:id="0">
    <w:p w:rsidR="00141653" w:rsidRDefault="00141653">
      <w:r>
        <w:continuationSeparator/>
      </w:r>
    </w:p>
  </w:footnote>
  <w:footnote w:id="1">
    <w:p w:rsidR="002704B7" w:rsidRDefault="002704B7" w:rsidP="002704B7">
      <w:pPr>
        <w:pStyle w:val="af5"/>
      </w:pPr>
      <w:r>
        <w:rPr>
          <w:rStyle w:val="af7"/>
        </w:rPr>
        <w:footnoteRef/>
      </w:r>
      <w:r>
        <w:t xml:space="preserve"> Заполненный бланк имеет больший объем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30C" w:rsidRPr="00C72371" w:rsidRDefault="0052530C" w:rsidP="003B264F">
    <w:pPr>
      <w:pStyle w:val="a6"/>
      <w:jc w:val="right"/>
      <w:rPr>
        <w:lang w:val="en-US"/>
      </w:rPr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5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2F5129"/>
    <w:multiLevelType w:val="hybridMultilevel"/>
    <w:tmpl w:val="15CC87A6"/>
    <w:lvl w:ilvl="0" w:tplc="E934F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E43C50"/>
    <w:multiLevelType w:val="hybridMultilevel"/>
    <w:tmpl w:val="0E86AC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77E1750"/>
    <w:multiLevelType w:val="hybridMultilevel"/>
    <w:tmpl w:val="BF0A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3AAF"/>
    <w:multiLevelType w:val="hybridMultilevel"/>
    <w:tmpl w:val="F0C686C6"/>
    <w:lvl w:ilvl="0" w:tplc="C0504232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Arial" w:hAnsi="Aria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2F44451"/>
    <w:multiLevelType w:val="multilevel"/>
    <w:tmpl w:val="53CAF8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40D711B"/>
    <w:multiLevelType w:val="hybridMultilevel"/>
    <w:tmpl w:val="C89EE970"/>
    <w:lvl w:ilvl="0" w:tplc="E696C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9236E"/>
    <w:multiLevelType w:val="hybridMultilevel"/>
    <w:tmpl w:val="2CEA9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401C19"/>
    <w:multiLevelType w:val="multilevel"/>
    <w:tmpl w:val="BB1A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93E6A6F"/>
    <w:multiLevelType w:val="hybridMultilevel"/>
    <w:tmpl w:val="FB78DA9E"/>
    <w:lvl w:ilvl="0" w:tplc="E696C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4355A"/>
    <w:multiLevelType w:val="hybridMultilevel"/>
    <w:tmpl w:val="ED9C2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8229D"/>
    <w:multiLevelType w:val="hybridMultilevel"/>
    <w:tmpl w:val="3D9A8CF0"/>
    <w:lvl w:ilvl="0" w:tplc="5F32732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E610B0B"/>
    <w:multiLevelType w:val="hybridMultilevel"/>
    <w:tmpl w:val="CA40A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0399E"/>
    <w:multiLevelType w:val="hybridMultilevel"/>
    <w:tmpl w:val="66E49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94E2F"/>
    <w:multiLevelType w:val="multilevel"/>
    <w:tmpl w:val="3A4CC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sz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B061D9C"/>
    <w:multiLevelType w:val="hybridMultilevel"/>
    <w:tmpl w:val="4330E8D4"/>
    <w:lvl w:ilvl="0" w:tplc="E696CF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4D44A4"/>
    <w:multiLevelType w:val="hybridMultilevel"/>
    <w:tmpl w:val="38B289A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E1E3757"/>
    <w:multiLevelType w:val="hybridMultilevel"/>
    <w:tmpl w:val="6F9A0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36A94"/>
    <w:multiLevelType w:val="hybridMultilevel"/>
    <w:tmpl w:val="98F4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65759"/>
    <w:multiLevelType w:val="hybridMultilevel"/>
    <w:tmpl w:val="3438D8CA"/>
    <w:lvl w:ilvl="0" w:tplc="E696C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13544"/>
    <w:multiLevelType w:val="hybridMultilevel"/>
    <w:tmpl w:val="5D2E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73501"/>
    <w:multiLevelType w:val="hybridMultilevel"/>
    <w:tmpl w:val="5914E7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DE6235C"/>
    <w:multiLevelType w:val="hybridMultilevel"/>
    <w:tmpl w:val="530EAC1C"/>
    <w:lvl w:ilvl="0" w:tplc="C05042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C4A3B"/>
    <w:multiLevelType w:val="hybridMultilevel"/>
    <w:tmpl w:val="11FAF830"/>
    <w:lvl w:ilvl="0" w:tplc="B21698EA">
      <w:start w:val="5"/>
      <w:numFmt w:val="bullet"/>
      <w:lvlText w:val="–"/>
      <w:lvlJc w:val="left"/>
      <w:pPr>
        <w:tabs>
          <w:tab w:val="num" w:pos="1985"/>
        </w:tabs>
        <w:ind w:left="851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0C25700"/>
    <w:multiLevelType w:val="hybridMultilevel"/>
    <w:tmpl w:val="AC689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36441F"/>
    <w:multiLevelType w:val="hybridMultilevel"/>
    <w:tmpl w:val="1F3228E6"/>
    <w:lvl w:ilvl="0" w:tplc="1FDCAFD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3327E39"/>
    <w:multiLevelType w:val="hybridMultilevel"/>
    <w:tmpl w:val="2FCE6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C7BFE"/>
    <w:multiLevelType w:val="hybridMultilevel"/>
    <w:tmpl w:val="6C1E4776"/>
    <w:lvl w:ilvl="0" w:tplc="C26E8EE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81314ED"/>
    <w:multiLevelType w:val="hybridMultilevel"/>
    <w:tmpl w:val="FF68EAA2"/>
    <w:lvl w:ilvl="0" w:tplc="5F327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E52D1"/>
    <w:multiLevelType w:val="hybridMultilevel"/>
    <w:tmpl w:val="BAA85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50E67"/>
    <w:multiLevelType w:val="hybridMultilevel"/>
    <w:tmpl w:val="6DFCC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B2A30"/>
    <w:multiLevelType w:val="hybridMultilevel"/>
    <w:tmpl w:val="6FC67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C132B"/>
    <w:multiLevelType w:val="multilevel"/>
    <w:tmpl w:val="B1E429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3" w15:restartNumberingAfterBreak="0">
    <w:nsid w:val="61EA1292"/>
    <w:multiLevelType w:val="hybridMultilevel"/>
    <w:tmpl w:val="5DAC2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328A3"/>
    <w:multiLevelType w:val="hybridMultilevel"/>
    <w:tmpl w:val="7222ED2C"/>
    <w:lvl w:ilvl="0" w:tplc="B21698EA">
      <w:start w:val="5"/>
      <w:numFmt w:val="bullet"/>
      <w:lvlText w:val="–"/>
      <w:lvlJc w:val="left"/>
      <w:pPr>
        <w:tabs>
          <w:tab w:val="num" w:pos="1985"/>
        </w:tabs>
        <w:ind w:left="851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52A3EF5"/>
    <w:multiLevelType w:val="hybridMultilevel"/>
    <w:tmpl w:val="D67CCDF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6" w15:restartNumberingAfterBreak="0">
    <w:nsid w:val="67C37E8D"/>
    <w:multiLevelType w:val="hybridMultilevel"/>
    <w:tmpl w:val="905A5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85046"/>
    <w:multiLevelType w:val="multilevel"/>
    <w:tmpl w:val="C458148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6A465EF8"/>
    <w:multiLevelType w:val="hybridMultilevel"/>
    <w:tmpl w:val="19E6E668"/>
    <w:lvl w:ilvl="0" w:tplc="B21698EA">
      <w:start w:val="5"/>
      <w:numFmt w:val="bullet"/>
      <w:lvlText w:val="–"/>
      <w:lvlJc w:val="left"/>
      <w:pPr>
        <w:tabs>
          <w:tab w:val="num" w:pos="1985"/>
        </w:tabs>
        <w:ind w:left="851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5D82ECF"/>
    <w:multiLevelType w:val="hybridMultilevel"/>
    <w:tmpl w:val="0BF2B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57F88"/>
    <w:multiLevelType w:val="hybridMultilevel"/>
    <w:tmpl w:val="DDBAA6C6"/>
    <w:lvl w:ilvl="0" w:tplc="718204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E01EA"/>
    <w:multiLevelType w:val="singleLevel"/>
    <w:tmpl w:val="8FD422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42" w15:restartNumberingAfterBreak="0">
    <w:nsid w:val="7CD84272"/>
    <w:multiLevelType w:val="hybridMultilevel"/>
    <w:tmpl w:val="B4D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06117"/>
    <w:multiLevelType w:val="hybridMultilevel"/>
    <w:tmpl w:val="BF0A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19"/>
  </w:num>
  <w:num w:numId="4">
    <w:abstractNumId w:val="6"/>
  </w:num>
  <w:num w:numId="5">
    <w:abstractNumId w:val="9"/>
  </w:num>
  <w:num w:numId="6">
    <w:abstractNumId w:val="14"/>
  </w:num>
  <w:num w:numId="7">
    <w:abstractNumId w:val="12"/>
  </w:num>
  <w:num w:numId="8">
    <w:abstractNumId w:val="21"/>
  </w:num>
  <w:num w:numId="9">
    <w:abstractNumId w:val="36"/>
  </w:num>
  <w:num w:numId="10">
    <w:abstractNumId w:val="20"/>
  </w:num>
  <w:num w:numId="11">
    <w:abstractNumId w:val="13"/>
  </w:num>
  <w:num w:numId="12">
    <w:abstractNumId w:val="33"/>
  </w:num>
  <w:num w:numId="13">
    <w:abstractNumId w:val="18"/>
  </w:num>
  <w:num w:numId="14">
    <w:abstractNumId w:val="3"/>
  </w:num>
  <w:num w:numId="15">
    <w:abstractNumId w:val="43"/>
  </w:num>
  <w:num w:numId="16">
    <w:abstractNumId w:val="25"/>
  </w:num>
  <w:num w:numId="17">
    <w:abstractNumId w:val="41"/>
  </w:num>
  <w:num w:numId="18">
    <w:abstractNumId w:val="10"/>
  </w:num>
  <w:num w:numId="19">
    <w:abstractNumId w:val="17"/>
  </w:num>
  <w:num w:numId="20">
    <w:abstractNumId w:val="26"/>
  </w:num>
  <w:num w:numId="21">
    <w:abstractNumId w:val="29"/>
  </w:num>
  <w:num w:numId="22">
    <w:abstractNumId w:val="30"/>
  </w:num>
  <w:num w:numId="23">
    <w:abstractNumId w:val="31"/>
  </w:num>
  <w:num w:numId="24">
    <w:abstractNumId w:val="37"/>
  </w:num>
  <w:num w:numId="25">
    <w:abstractNumId w:val="34"/>
  </w:num>
  <w:num w:numId="26">
    <w:abstractNumId w:val="7"/>
  </w:num>
  <w:num w:numId="27">
    <w:abstractNumId w:val="38"/>
  </w:num>
  <w:num w:numId="28">
    <w:abstractNumId w:val="23"/>
  </w:num>
  <w:num w:numId="29">
    <w:abstractNumId w:val="27"/>
  </w:num>
  <w:num w:numId="30">
    <w:abstractNumId w:val="22"/>
  </w:num>
  <w:num w:numId="31">
    <w:abstractNumId w:val="39"/>
  </w:num>
  <w:num w:numId="32">
    <w:abstractNumId w:val="40"/>
  </w:num>
  <w:num w:numId="33">
    <w:abstractNumId w:val="5"/>
  </w:num>
  <w:num w:numId="34">
    <w:abstractNumId w:val="42"/>
  </w:num>
  <w:num w:numId="35">
    <w:abstractNumId w:val="28"/>
  </w:num>
  <w:num w:numId="36">
    <w:abstractNumId w:val="35"/>
  </w:num>
  <w:num w:numId="37">
    <w:abstractNumId w:val="11"/>
  </w:num>
  <w:num w:numId="38">
    <w:abstractNumId w:val="2"/>
  </w:num>
  <w:num w:numId="39">
    <w:abstractNumId w:val="1"/>
  </w:num>
  <w:num w:numId="40">
    <w:abstractNumId w:val="24"/>
  </w:num>
  <w:num w:numId="41">
    <w:abstractNumId w:val="16"/>
  </w:num>
  <w:num w:numId="42">
    <w:abstractNumId w:val="4"/>
  </w:num>
  <w:num w:numId="43">
    <w:abstractNumId w:val="0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64F"/>
    <w:rsid w:val="00005F38"/>
    <w:rsid w:val="00020B72"/>
    <w:rsid w:val="00026CFE"/>
    <w:rsid w:val="00030C84"/>
    <w:rsid w:val="0003182A"/>
    <w:rsid w:val="00034E49"/>
    <w:rsid w:val="00043E26"/>
    <w:rsid w:val="00063708"/>
    <w:rsid w:val="00065652"/>
    <w:rsid w:val="00087056"/>
    <w:rsid w:val="00090C3C"/>
    <w:rsid w:val="000927D7"/>
    <w:rsid w:val="000A4A43"/>
    <w:rsid w:val="000A55A0"/>
    <w:rsid w:val="000B34E3"/>
    <w:rsid w:val="000D2020"/>
    <w:rsid w:val="000E43BE"/>
    <w:rsid w:val="000F400B"/>
    <w:rsid w:val="000F508F"/>
    <w:rsid w:val="00102BC1"/>
    <w:rsid w:val="00123E04"/>
    <w:rsid w:val="0013516C"/>
    <w:rsid w:val="0014003B"/>
    <w:rsid w:val="00141653"/>
    <w:rsid w:val="00143ABD"/>
    <w:rsid w:val="0016036A"/>
    <w:rsid w:val="00183E11"/>
    <w:rsid w:val="001B662E"/>
    <w:rsid w:val="001E4640"/>
    <w:rsid w:val="00230D50"/>
    <w:rsid w:val="00234C8C"/>
    <w:rsid w:val="00252CB5"/>
    <w:rsid w:val="002704B7"/>
    <w:rsid w:val="002762C9"/>
    <w:rsid w:val="00284C28"/>
    <w:rsid w:val="00287D36"/>
    <w:rsid w:val="002A1696"/>
    <w:rsid w:val="002B643C"/>
    <w:rsid w:val="002C3C65"/>
    <w:rsid w:val="002E30F7"/>
    <w:rsid w:val="002E526C"/>
    <w:rsid w:val="002F478E"/>
    <w:rsid w:val="002F7B12"/>
    <w:rsid w:val="002F7B3C"/>
    <w:rsid w:val="003158C4"/>
    <w:rsid w:val="003212E2"/>
    <w:rsid w:val="003373BE"/>
    <w:rsid w:val="003539B7"/>
    <w:rsid w:val="003548AB"/>
    <w:rsid w:val="003660AC"/>
    <w:rsid w:val="003808D2"/>
    <w:rsid w:val="0039170F"/>
    <w:rsid w:val="00392AFE"/>
    <w:rsid w:val="00392DE7"/>
    <w:rsid w:val="003B264F"/>
    <w:rsid w:val="003E166E"/>
    <w:rsid w:val="003E25DF"/>
    <w:rsid w:val="003E5AA3"/>
    <w:rsid w:val="00402936"/>
    <w:rsid w:val="00481296"/>
    <w:rsid w:val="00494FFA"/>
    <w:rsid w:val="004977C7"/>
    <w:rsid w:val="004C4F24"/>
    <w:rsid w:val="004D1252"/>
    <w:rsid w:val="004E4E28"/>
    <w:rsid w:val="004F44FF"/>
    <w:rsid w:val="00502237"/>
    <w:rsid w:val="0050425A"/>
    <w:rsid w:val="00504B26"/>
    <w:rsid w:val="0050666D"/>
    <w:rsid w:val="00523AE8"/>
    <w:rsid w:val="0052530C"/>
    <w:rsid w:val="0053120B"/>
    <w:rsid w:val="0053708C"/>
    <w:rsid w:val="00566080"/>
    <w:rsid w:val="00580505"/>
    <w:rsid w:val="00582A13"/>
    <w:rsid w:val="005A068B"/>
    <w:rsid w:val="005B0A3C"/>
    <w:rsid w:val="005B3DF3"/>
    <w:rsid w:val="005C5AD8"/>
    <w:rsid w:val="005C7EAE"/>
    <w:rsid w:val="005D47A7"/>
    <w:rsid w:val="005E1747"/>
    <w:rsid w:val="006066D8"/>
    <w:rsid w:val="00606B57"/>
    <w:rsid w:val="006160BB"/>
    <w:rsid w:val="00653BC8"/>
    <w:rsid w:val="00656CAC"/>
    <w:rsid w:val="00677D3F"/>
    <w:rsid w:val="00683210"/>
    <w:rsid w:val="00685EB8"/>
    <w:rsid w:val="006B237D"/>
    <w:rsid w:val="006B4CC8"/>
    <w:rsid w:val="006B6683"/>
    <w:rsid w:val="006C1CFC"/>
    <w:rsid w:val="006C7E71"/>
    <w:rsid w:val="006D0295"/>
    <w:rsid w:val="006D27AA"/>
    <w:rsid w:val="006D5D62"/>
    <w:rsid w:val="006E184F"/>
    <w:rsid w:val="006F2EF9"/>
    <w:rsid w:val="006F76E6"/>
    <w:rsid w:val="00731116"/>
    <w:rsid w:val="00736A97"/>
    <w:rsid w:val="00742EC0"/>
    <w:rsid w:val="00771A54"/>
    <w:rsid w:val="00791731"/>
    <w:rsid w:val="00792758"/>
    <w:rsid w:val="007B422E"/>
    <w:rsid w:val="007B6AC9"/>
    <w:rsid w:val="007C0905"/>
    <w:rsid w:val="007C51CF"/>
    <w:rsid w:val="007E1CFA"/>
    <w:rsid w:val="007F4FAF"/>
    <w:rsid w:val="007F5D02"/>
    <w:rsid w:val="00803981"/>
    <w:rsid w:val="00804605"/>
    <w:rsid w:val="008324E7"/>
    <w:rsid w:val="00833321"/>
    <w:rsid w:val="00887171"/>
    <w:rsid w:val="00892402"/>
    <w:rsid w:val="008B06B3"/>
    <w:rsid w:val="008B4FB6"/>
    <w:rsid w:val="008C31A4"/>
    <w:rsid w:val="008D4C63"/>
    <w:rsid w:val="008F1936"/>
    <w:rsid w:val="008F65AB"/>
    <w:rsid w:val="009011AE"/>
    <w:rsid w:val="00901317"/>
    <w:rsid w:val="009470DF"/>
    <w:rsid w:val="00952C8F"/>
    <w:rsid w:val="00960FDE"/>
    <w:rsid w:val="009772FE"/>
    <w:rsid w:val="00981013"/>
    <w:rsid w:val="00984699"/>
    <w:rsid w:val="009A70D3"/>
    <w:rsid w:val="009B0D77"/>
    <w:rsid w:val="009C306D"/>
    <w:rsid w:val="009D197A"/>
    <w:rsid w:val="009F3E3A"/>
    <w:rsid w:val="009F4811"/>
    <w:rsid w:val="00A4042F"/>
    <w:rsid w:val="00A43C90"/>
    <w:rsid w:val="00A732BD"/>
    <w:rsid w:val="00A81B6F"/>
    <w:rsid w:val="00AA7A5E"/>
    <w:rsid w:val="00AB0581"/>
    <w:rsid w:val="00AB5729"/>
    <w:rsid w:val="00AC1944"/>
    <w:rsid w:val="00AD1193"/>
    <w:rsid w:val="00AD7449"/>
    <w:rsid w:val="00AE0FA2"/>
    <w:rsid w:val="00B1196D"/>
    <w:rsid w:val="00B50CF2"/>
    <w:rsid w:val="00B67413"/>
    <w:rsid w:val="00BA0276"/>
    <w:rsid w:val="00BA1421"/>
    <w:rsid w:val="00BA6F0A"/>
    <w:rsid w:val="00BE2A72"/>
    <w:rsid w:val="00C1224F"/>
    <w:rsid w:val="00C27513"/>
    <w:rsid w:val="00C43E32"/>
    <w:rsid w:val="00C64D6E"/>
    <w:rsid w:val="00C75AD0"/>
    <w:rsid w:val="00C81878"/>
    <w:rsid w:val="00C84C8E"/>
    <w:rsid w:val="00C971D6"/>
    <w:rsid w:val="00C97853"/>
    <w:rsid w:val="00CA1F19"/>
    <w:rsid w:val="00CB1BA3"/>
    <w:rsid w:val="00CB5F43"/>
    <w:rsid w:val="00CB7904"/>
    <w:rsid w:val="00CF2473"/>
    <w:rsid w:val="00D1626E"/>
    <w:rsid w:val="00D172EC"/>
    <w:rsid w:val="00D33C31"/>
    <w:rsid w:val="00D37068"/>
    <w:rsid w:val="00D4002F"/>
    <w:rsid w:val="00D56953"/>
    <w:rsid w:val="00D5769F"/>
    <w:rsid w:val="00D61245"/>
    <w:rsid w:val="00D61361"/>
    <w:rsid w:val="00D741B0"/>
    <w:rsid w:val="00DD660F"/>
    <w:rsid w:val="00DF2281"/>
    <w:rsid w:val="00E450A6"/>
    <w:rsid w:val="00E56658"/>
    <w:rsid w:val="00E70BAB"/>
    <w:rsid w:val="00E757B6"/>
    <w:rsid w:val="00E81630"/>
    <w:rsid w:val="00EB13AC"/>
    <w:rsid w:val="00EB2BF0"/>
    <w:rsid w:val="00EC30F7"/>
    <w:rsid w:val="00EC7775"/>
    <w:rsid w:val="00F013E7"/>
    <w:rsid w:val="00F15D75"/>
    <w:rsid w:val="00F3088B"/>
    <w:rsid w:val="00F41E3F"/>
    <w:rsid w:val="00F473C3"/>
    <w:rsid w:val="00F52D6C"/>
    <w:rsid w:val="00F7698B"/>
    <w:rsid w:val="00F83639"/>
    <w:rsid w:val="00F93AC4"/>
    <w:rsid w:val="00F93F7A"/>
    <w:rsid w:val="00FA0881"/>
    <w:rsid w:val="00FD2B83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02"/>
    <o:shapelayout v:ext="edit">
      <o:idmap v:ext="edit" data="1"/>
    </o:shapelayout>
  </w:shapeDefaults>
  <w:decimalSymbol w:val=","/>
  <w:listSeparator w:val=";"/>
  <w14:docId w14:val="641DE7D8"/>
  <w15:docId w15:val="{02856303-BA8E-4146-AFD8-8FCC0CF8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61361"/>
  </w:style>
  <w:style w:type="paragraph" w:styleId="1">
    <w:name w:val="heading 1"/>
    <w:basedOn w:val="a"/>
    <w:next w:val="a"/>
    <w:link w:val="10"/>
    <w:qFormat/>
    <w:rsid w:val="003B264F"/>
    <w:pPr>
      <w:keepNext/>
      <w:autoSpaceDE w:val="0"/>
      <w:autoSpaceDN w:val="0"/>
      <w:ind w:firstLine="284"/>
      <w:outlineLvl w:val="0"/>
    </w:pPr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3C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B264F"/>
    <w:rPr>
      <w:rFonts w:eastAsia="Calibri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3B264F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3B264F"/>
    <w:rPr>
      <w:rFonts w:eastAsia="Calibri"/>
      <w:sz w:val="24"/>
      <w:szCs w:val="24"/>
      <w:lang w:val="ru-RU" w:eastAsia="ru-RU" w:bidi="ar-SA"/>
    </w:rPr>
  </w:style>
  <w:style w:type="paragraph" w:styleId="a3">
    <w:name w:val="footer"/>
    <w:basedOn w:val="a"/>
    <w:link w:val="a4"/>
    <w:rsid w:val="003B264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4">
    <w:name w:val="Нижний колонтитул Знак"/>
    <w:link w:val="a3"/>
    <w:locked/>
    <w:rsid w:val="003B264F"/>
    <w:rPr>
      <w:rFonts w:eastAsia="Calibri"/>
      <w:sz w:val="24"/>
      <w:szCs w:val="24"/>
      <w:lang w:val="ru-RU" w:eastAsia="ru-RU" w:bidi="ar-SA"/>
    </w:rPr>
  </w:style>
  <w:style w:type="character" w:styleId="a5">
    <w:name w:val="page number"/>
    <w:rsid w:val="003B264F"/>
    <w:rPr>
      <w:rFonts w:cs="Times New Roman"/>
    </w:rPr>
  </w:style>
  <w:style w:type="paragraph" w:customStyle="1" w:styleId="11">
    <w:name w:val="Абзац списка1"/>
    <w:basedOn w:val="a"/>
    <w:rsid w:val="003B264F"/>
    <w:pPr>
      <w:ind w:left="720"/>
    </w:pPr>
  </w:style>
  <w:style w:type="paragraph" w:styleId="a6">
    <w:name w:val="header"/>
    <w:basedOn w:val="a"/>
    <w:link w:val="a7"/>
    <w:rsid w:val="003B264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link w:val="a6"/>
    <w:locked/>
    <w:rsid w:val="003B264F"/>
    <w:rPr>
      <w:rFonts w:eastAsia="Calibri"/>
      <w:sz w:val="24"/>
      <w:szCs w:val="24"/>
      <w:lang w:val="ru-RU" w:eastAsia="ru-RU" w:bidi="ar-SA"/>
    </w:rPr>
  </w:style>
  <w:style w:type="table" w:styleId="a8">
    <w:name w:val="Table Grid"/>
    <w:basedOn w:val="a1"/>
    <w:rsid w:val="00791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55">
    <w:name w:val="Font Style355"/>
    <w:uiPriority w:val="99"/>
    <w:rsid w:val="003E5AA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rsid w:val="003E5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2762C9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2762C9"/>
    <w:rPr>
      <w:rFonts w:ascii="Segoe UI" w:hAnsi="Segoe UI" w:cs="Segoe UI"/>
      <w:sz w:val="18"/>
      <w:szCs w:val="18"/>
    </w:rPr>
  </w:style>
  <w:style w:type="paragraph" w:styleId="23">
    <w:name w:val="Body Text 2"/>
    <w:basedOn w:val="a"/>
    <w:link w:val="24"/>
    <w:rsid w:val="00A43C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43C90"/>
  </w:style>
  <w:style w:type="character" w:styleId="ab">
    <w:name w:val="Placeholder Text"/>
    <w:basedOn w:val="a0"/>
    <w:uiPriority w:val="99"/>
    <w:semiHidden/>
    <w:rsid w:val="00034E49"/>
    <w:rPr>
      <w:color w:val="808080"/>
    </w:rPr>
  </w:style>
  <w:style w:type="paragraph" w:styleId="ac">
    <w:name w:val="List Paragraph"/>
    <w:basedOn w:val="a"/>
    <w:uiPriority w:val="99"/>
    <w:qFormat/>
    <w:rsid w:val="00D56953"/>
    <w:pPr>
      <w:ind w:left="720"/>
      <w:contextualSpacing/>
    </w:pPr>
  </w:style>
  <w:style w:type="paragraph" w:styleId="ad">
    <w:name w:val="Body Text"/>
    <w:basedOn w:val="a"/>
    <w:link w:val="ae"/>
    <w:rsid w:val="002F7B12"/>
    <w:pPr>
      <w:spacing w:after="120"/>
    </w:pPr>
  </w:style>
  <w:style w:type="character" w:customStyle="1" w:styleId="ae">
    <w:name w:val="Основной текст Знак"/>
    <w:basedOn w:val="a0"/>
    <w:link w:val="ad"/>
    <w:rsid w:val="002F7B12"/>
  </w:style>
  <w:style w:type="paragraph" w:styleId="3">
    <w:name w:val="Body Text 3"/>
    <w:basedOn w:val="a"/>
    <w:link w:val="30"/>
    <w:rsid w:val="002F7B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F7B12"/>
    <w:rPr>
      <w:sz w:val="16"/>
      <w:szCs w:val="16"/>
    </w:rPr>
  </w:style>
  <w:style w:type="paragraph" w:styleId="af">
    <w:name w:val="Title"/>
    <w:basedOn w:val="a"/>
    <w:next w:val="a"/>
    <w:link w:val="af0"/>
    <w:qFormat/>
    <w:rsid w:val="002F7B12"/>
    <w:pPr>
      <w:widowControl w:val="0"/>
      <w:autoSpaceDE w:val="0"/>
      <w:autoSpaceDN w:val="0"/>
      <w:adjustRightInd w:val="0"/>
      <w:spacing w:after="240"/>
      <w:jc w:val="center"/>
    </w:pPr>
    <w:rPr>
      <w:rFonts w:eastAsia="Calibri"/>
      <w:b/>
      <w:bCs/>
      <w:sz w:val="32"/>
      <w:szCs w:val="32"/>
    </w:rPr>
  </w:style>
  <w:style w:type="character" w:customStyle="1" w:styleId="af0">
    <w:name w:val="Заголовок Знак"/>
    <w:basedOn w:val="a0"/>
    <w:link w:val="af"/>
    <w:rsid w:val="002F7B12"/>
    <w:rPr>
      <w:rFonts w:eastAsia="Calibri"/>
      <w:b/>
      <w:bCs/>
      <w:sz w:val="32"/>
      <w:szCs w:val="32"/>
    </w:rPr>
  </w:style>
  <w:style w:type="paragraph" w:customStyle="1" w:styleId="af1">
    <w:name w:val="Чертежный"/>
    <w:rsid w:val="008B06B3"/>
    <w:pPr>
      <w:jc w:val="both"/>
    </w:pPr>
    <w:rPr>
      <w:rFonts w:ascii="ISOCPEUR" w:hAnsi="ISOCPEUR"/>
      <w:i/>
      <w:iCs/>
      <w:sz w:val="28"/>
      <w:szCs w:val="28"/>
      <w:lang w:val="uk-UA"/>
    </w:rPr>
  </w:style>
  <w:style w:type="paragraph" w:customStyle="1" w:styleId="af2">
    <w:name w:val="!!!"/>
    <w:basedOn w:val="a"/>
    <w:rsid w:val="008B06B3"/>
    <w:pPr>
      <w:spacing w:before="60"/>
      <w:ind w:firstLine="142"/>
    </w:pPr>
    <w:rPr>
      <w:rFonts w:ascii="GOST type B" w:hAnsi="GOST type B"/>
      <w:i/>
      <w:sz w:val="28"/>
      <w:szCs w:val="28"/>
    </w:rPr>
  </w:style>
  <w:style w:type="paragraph" w:styleId="af3">
    <w:name w:val="TOC Heading"/>
    <w:basedOn w:val="1"/>
    <w:next w:val="a"/>
    <w:uiPriority w:val="39"/>
    <w:unhideWhenUsed/>
    <w:qFormat/>
    <w:rsid w:val="002C3C65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2C3C65"/>
    <w:pPr>
      <w:spacing w:after="100"/>
    </w:pPr>
  </w:style>
  <w:style w:type="character" w:styleId="af4">
    <w:name w:val="Hyperlink"/>
    <w:basedOn w:val="a0"/>
    <w:uiPriority w:val="99"/>
    <w:unhideWhenUsed/>
    <w:rsid w:val="002C3C6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2C3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5">
    <w:name w:val="toc 2"/>
    <w:basedOn w:val="a"/>
    <w:next w:val="a"/>
    <w:autoRedefine/>
    <w:uiPriority w:val="39"/>
    <w:rsid w:val="0052530C"/>
    <w:pPr>
      <w:spacing w:after="100"/>
      <w:ind w:left="200"/>
    </w:pPr>
  </w:style>
  <w:style w:type="paragraph" w:styleId="af5">
    <w:name w:val="footnote text"/>
    <w:basedOn w:val="a"/>
    <w:link w:val="af6"/>
    <w:rsid w:val="002704B7"/>
  </w:style>
  <w:style w:type="character" w:customStyle="1" w:styleId="af6">
    <w:name w:val="Текст сноски Знак"/>
    <w:basedOn w:val="a0"/>
    <w:link w:val="af5"/>
    <w:rsid w:val="002704B7"/>
  </w:style>
  <w:style w:type="character" w:styleId="af7">
    <w:name w:val="footnote reference"/>
    <w:rsid w:val="002704B7"/>
    <w:rPr>
      <w:vertAlign w:val="superscript"/>
    </w:rPr>
  </w:style>
  <w:style w:type="paragraph" w:styleId="af8">
    <w:name w:val="Body Text Indent"/>
    <w:basedOn w:val="a"/>
    <w:link w:val="af9"/>
    <w:rsid w:val="00F93AC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F93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DCA25-DF23-435D-BD75-E74D0292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Кировской области</vt:lpstr>
    </vt:vector>
  </TitlesOfParts>
  <Company>KAT</Company>
  <LinksUpToDate>false</LinksUpToDate>
  <CharactersWithSpaces>17565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Кировской области</dc:title>
  <dc:creator>glushkova</dc:creator>
  <cp:lastModifiedBy>Краева Ольга Леонидовна</cp:lastModifiedBy>
  <cp:revision>13</cp:revision>
  <cp:lastPrinted>2016-01-26T16:30:00Z</cp:lastPrinted>
  <dcterms:created xsi:type="dcterms:W3CDTF">2017-12-27T07:09:00Z</dcterms:created>
  <dcterms:modified xsi:type="dcterms:W3CDTF">2021-03-24T09:19:00Z</dcterms:modified>
</cp:coreProperties>
</file>